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250"/>
        <w:gridCol w:w="709"/>
        <w:gridCol w:w="279"/>
        <w:gridCol w:w="713"/>
        <w:gridCol w:w="7230"/>
      </w:tblGrid>
      <w:tr>
        <w:tc>
          <w:tcPr>
            <w:tcW w:type="dxa" w:w="250"/>
          </w:tcPr>
          <w:p w14:paraId="01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2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279"/>
          </w:tcPr>
          <w:p w14:paraId="03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230"/>
          </w:tcPr>
          <w:p w14:paraId="05000000">
            <w:pPr>
              <w:spacing w:line="276" w:lineRule="auto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Бюджетное учреждение в сфере </w:t>
            </w:r>
          </w:p>
          <w:p w14:paraId="06000000">
            <w:pPr>
              <w:spacing w:line="276" w:lineRule="auto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здравоохранения Вологодской области</w:t>
            </w:r>
          </w:p>
          <w:p w14:paraId="07000000">
            <w:pPr>
              <w:spacing w:line="276" w:lineRule="auto"/>
              <w:ind/>
              <w:jc w:val="center"/>
              <w:rPr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«Фармация»</w:t>
            </w:r>
          </w:p>
        </w:tc>
      </w:tr>
      <w:tr>
        <w:tc>
          <w:tcPr>
            <w:tcW w:type="dxa" w:w="250"/>
          </w:tcPr>
          <w:p w14:paraId="08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09"/>
          </w:tcPr>
          <w:p w14:paraId="09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279"/>
          </w:tcPr>
          <w:p w14:paraId="0A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13"/>
          </w:tcPr>
          <w:p w14:paraId="0B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230"/>
          </w:tcPr>
          <w:p w14:paraId="0C000000">
            <w:pPr>
              <w:spacing w:line="276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250"/>
          </w:tcPr>
          <w:p w14:paraId="0D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279"/>
          </w:tcPr>
          <w:p w14:paraId="0F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7943"/>
            <w:gridSpan w:val="2"/>
            <w:tcBorders>
              <w:top w:color="000000" w:sz="6" w:val="single"/>
              <w:left w:color="000000" w:sz="6" w:val="single"/>
              <w:bottom w:sz="4" w:val="nil"/>
              <w:right w:sz="4" w:val="nil"/>
            </w:tcBorders>
          </w:tcPr>
          <w:p w14:paraId="10000000">
            <w:pPr>
              <w:pStyle w:val="Style_2"/>
              <w:spacing w:line="276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БУ СЗ ВО  «ФАРМАЦИЯ»</w:t>
            </w:r>
          </w:p>
        </w:tc>
      </w:tr>
    </w:tbl>
    <w:p w14:paraId="11000000">
      <w:pPr>
        <w:rPr>
          <w:sz w:val="24"/>
        </w:rPr>
      </w:pPr>
    </w:p>
    <w:tbl>
      <w:tblPr>
        <w:tblStyle w:val="Style_1"/>
        <w:tblLayout w:type="fixed"/>
      </w:tblPr>
      <w:tblGrid>
        <w:gridCol w:w="828"/>
        <w:gridCol w:w="841"/>
        <w:gridCol w:w="329"/>
        <w:gridCol w:w="238"/>
        <w:gridCol w:w="283"/>
        <w:gridCol w:w="1480"/>
        <w:gridCol w:w="5288"/>
      </w:tblGrid>
      <w:tr>
        <w:tc>
          <w:tcPr>
            <w:tcW w:type="dxa" w:w="9287"/>
            <w:gridSpan w:val="7"/>
          </w:tcPr>
          <w:p w14:paraId="12000000">
            <w:pPr>
              <w:spacing w:line="276" w:lineRule="auto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160002, г</w:t>
            </w:r>
            <w:r>
              <w:rPr>
                <w:b w:val="1"/>
                <w:i w:val="1"/>
                <w:sz w:val="24"/>
              </w:rPr>
              <w:t>. Вологда, ул. Лечебная, 30</w:t>
            </w:r>
          </w:p>
          <w:p w14:paraId="13000000">
            <w:pPr>
              <w:spacing w:line="276" w:lineRule="auto"/>
              <w:ind/>
              <w:jc w:val="center"/>
              <w:rPr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телефон 53-16-90, факс 53-10-60  </w:t>
            </w:r>
            <w:r>
              <w:rPr>
                <w:b w:val="1"/>
                <w:i w:val="1"/>
                <w:sz w:val="24"/>
              </w:rPr>
              <w:t>e</w:t>
            </w:r>
            <w:r>
              <w:rPr>
                <w:b w:val="1"/>
                <w:i w:val="1"/>
                <w:sz w:val="24"/>
              </w:rPr>
              <w:t>-</w:t>
            </w:r>
            <w:r>
              <w:rPr>
                <w:b w:val="1"/>
                <w:i w:val="1"/>
                <w:sz w:val="24"/>
              </w:rPr>
              <w:t>mail</w:t>
            </w:r>
            <w:r>
              <w:rPr>
                <w:b w:val="1"/>
                <w:i w:val="1"/>
                <w:sz w:val="24"/>
              </w:rPr>
              <w:t xml:space="preserve">: </w:t>
            </w:r>
            <w:r>
              <w:rPr>
                <w:rStyle w:val="Style_3_ch"/>
                <w:b w:val="1"/>
                <w:i w:val="1"/>
                <w:sz w:val="24"/>
              </w:rPr>
              <w:fldChar w:fldCharType="begin"/>
            </w:r>
            <w:r>
              <w:rPr>
                <w:rStyle w:val="Style_3_ch"/>
                <w:b w:val="1"/>
                <w:i w:val="1"/>
                <w:sz w:val="24"/>
              </w:rPr>
              <w:instrText>HYPERLINK "mailto:farmacia@voloqda.ru"</w:instrText>
            </w:r>
            <w:r>
              <w:rPr>
                <w:rStyle w:val="Style_3_ch"/>
                <w:b w:val="1"/>
                <w:i w:val="1"/>
                <w:sz w:val="24"/>
              </w:rPr>
              <w:fldChar w:fldCharType="separate"/>
            </w:r>
            <w:r>
              <w:rPr>
                <w:rStyle w:val="Style_3_ch"/>
                <w:b w:val="1"/>
                <w:i w:val="1"/>
                <w:sz w:val="24"/>
              </w:rPr>
              <w:t>farmacia</w:t>
            </w:r>
            <w:r>
              <w:rPr>
                <w:rStyle w:val="Style_3_ch"/>
                <w:b w:val="1"/>
                <w:i w:val="1"/>
                <w:sz w:val="24"/>
              </w:rPr>
              <w:t>@</w:t>
            </w:r>
            <w:r>
              <w:rPr>
                <w:rStyle w:val="Style_3_ch"/>
                <w:b w:val="1"/>
                <w:i w:val="1"/>
                <w:sz w:val="24"/>
              </w:rPr>
              <w:t>voloqda</w:t>
            </w:r>
            <w:r>
              <w:rPr>
                <w:rStyle w:val="Style_3_ch"/>
                <w:b w:val="1"/>
                <w:i w:val="1"/>
                <w:sz w:val="24"/>
              </w:rPr>
              <w:t>.</w:t>
            </w:r>
            <w:r>
              <w:rPr>
                <w:rStyle w:val="Style_3_ch"/>
                <w:b w:val="1"/>
                <w:i w:val="1"/>
                <w:sz w:val="24"/>
              </w:rPr>
              <w:t>ru</w:t>
            </w:r>
            <w:r>
              <w:rPr>
                <w:rStyle w:val="Style_3_ch"/>
                <w:b w:val="1"/>
                <w:i w:val="1"/>
                <w:sz w:val="24"/>
              </w:rPr>
              <w:fldChar w:fldCharType="end"/>
            </w:r>
          </w:p>
        </w:tc>
      </w:tr>
      <w:tr>
        <w:tc>
          <w:tcPr>
            <w:tcW w:type="dxa" w:w="3999"/>
            <w:gridSpan w:val="6"/>
          </w:tcPr>
          <w:p w14:paraId="14000000">
            <w:pPr>
              <w:spacing w:line="276" w:lineRule="auto"/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5288"/>
          </w:tcPr>
          <w:p w14:paraId="15000000">
            <w:pPr>
              <w:spacing w:line="276" w:lineRule="auto"/>
              <w:ind/>
              <w:jc w:val="center"/>
              <w:rPr>
                <w:i w:val="1"/>
                <w:sz w:val="24"/>
              </w:rPr>
            </w:pPr>
          </w:p>
        </w:tc>
      </w:tr>
      <w:tr>
        <w:tc>
          <w:tcPr>
            <w:tcW w:type="dxa" w:w="1669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6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20.12.2023г.</w:t>
            </w:r>
          </w:p>
        </w:tc>
        <w:tc>
          <w:tcPr>
            <w:tcW w:type="dxa" w:w="567"/>
            <w:gridSpan w:val="2"/>
          </w:tcPr>
          <w:p w14:paraId="17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1763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8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02-26</w:t>
            </w:r>
          </w:p>
        </w:tc>
        <w:tc>
          <w:tcPr>
            <w:tcW w:type="dxa" w:w="5288"/>
          </w:tcPr>
          <w:p w14:paraId="19000000">
            <w:pPr>
              <w:spacing w:line="276" w:lineRule="auto"/>
              <w:ind/>
              <w:jc w:val="center"/>
              <w:rPr>
                <w:i w:val="1"/>
                <w:sz w:val="24"/>
              </w:rPr>
            </w:pPr>
          </w:p>
        </w:tc>
      </w:tr>
      <w:tr>
        <w:tc>
          <w:tcPr>
            <w:tcW w:type="dxa" w:w="828"/>
          </w:tcPr>
          <w:p w14:paraId="1A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type="dxa" w:w="1170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B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521"/>
            <w:gridSpan w:val="2"/>
          </w:tcPr>
          <w:p w14:paraId="1C00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D000000">
            <w:pPr>
              <w:spacing w:line="276" w:lineRule="auto"/>
              <w:ind/>
              <w:rPr>
                <w:sz w:val="24"/>
              </w:rPr>
            </w:pPr>
          </w:p>
        </w:tc>
        <w:tc>
          <w:tcPr>
            <w:tcW w:type="dxa" w:w="5288"/>
          </w:tcPr>
          <w:p w14:paraId="1E000000">
            <w:pPr>
              <w:spacing w:line="276" w:lineRule="auto"/>
              <w:ind/>
              <w:jc w:val="center"/>
              <w:rPr>
                <w:i w:val="1"/>
                <w:sz w:val="24"/>
              </w:rPr>
            </w:pPr>
          </w:p>
        </w:tc>
      </w:tr>
    </w:tbl>
    <w:p w14:paraId="1F000000">
      <w:pPr>
        <w:rPr>
          <w:sz w:val="24"/>
        </w:rPr>
      </w:pPr>
    </w:p>
    <w:p w14:paraId="20000000">
      <w:pPr>
        <w:rPr>
          <w:sz w:val="24"/>
        </w:rPr>
      </w:pPr>
    </w:p>
    <w:p w14:paraId="21000000">
      <w:pPr>
        <w:ind w:firstLine="708" w:left="0"/>
        <w:rPr>
          <w:sz w:val="24"/>
        </w:rPr>
      </w:pPr>
      <w:r>
        <w:rPr>
          <w:sz w:val="24"/>
        </w:rPr>
        <w:t>Режим работы структурных подразделений учреждения в период с 30.12.2023 г. по 08.01.2024 г. включительно</w:t>
      </w:r>
      <w:r>
        <w:rPr>
          <w:sz w:val="24"/>
        </w:rPr>
        <w:t>:</w:t>
      </w:r>
    </w:p>
    <w:tbl>
      <w:tblPr>
        <w:tblStyle w:val="Style_1"/>
        <w:tblInd w:type="dxa" w:w="-8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4"/>
        <w:gridCol w:w="426"/>
        <w:gridCol w:w="1134"/>
        <w:gridCol w:w="283"/>
        <w:gridCol w:w="3260"/>
        <w:gridCol w:w="2977"/>
      </w:tblGrid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tabs>
                <w:tab w:leader="none" w:pos="7789" w:val="center"/>
                <w:tab w:leader="none" w:pos="101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7789" w:val="center"/>
                <w:tab w:leader="none" w:pos="101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инвентаризации</w:t>
            </w:r>
            <w:r>
              <w:rPr>
                <w:sz w:val="24"/>
              </w:rPr>
              <w:t xml:space="preserve"> л\о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7789" w:val="center"/>
                <w:tab w:leader="none" w:pos="101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Дни работы\часы работы розничного отдела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7789" w:val="center"/>
                <w:tab w:leader="none" w:pos="101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Дни работы\часы работы льготного отдела </w:t>
            </w:r>
          </w:p>
        </w:tc>
      </w:tr>
      <w:tr>
        <w:tc>
          <w:tcPr>
            <w:tcW w:type="dxa" w:w="107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7789" w:val="center"/>
                <w:tab w:leader="none" w:pos="10125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Структурные подразделения г. Вологда</w:t>
            </w:r>
          </w:p>
        </w:tc>
      </w:tr>
      <w:tr>
        <w:trPr>
          <w:trHeight w:hRule="atLeast" w:val="720"/>
        </w:trP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Лечебная</w:t>
            </w:r>
            <w:r>
              <w:rPr>
                <w:sz w:val="24"/>
              </w:rPr>
              <w:t>, 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10.00-18.00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5 и 8.01.2024</w:t>
            </w:r>
          </w:p>
          <w:p w14:paraId="2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10.00-15.00</w:t>
            </w:r>
          </w:p>
        </w:tc>
      </w:tr>
      <w:tr>
        <w:trPr>
          <w:trHeight w:hRule="atLeast" w:val="720"/>
        </w:trP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Благовещенская, 39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10.00-16.00</w:t>
            </w:r>
          </w:p>
          <w:p w14:paraId="2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4 и 5.01.2024 09.00-17.00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4 и 5.01.2024</w:t>
            </w:r>
          </w:p>
          <w:p w14:paraId="3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09.00-17.00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Некрасова, 39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 и 5.01.2024</w:t>
            </w:r>
          </w:p>
          <w:p w14:paraId="3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и 5.01.2024</w:t>
            </w:r>
          </w:p>
          <w:p w14:paraId="3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09.00-13.00 (дежурный администратор)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Мальцева, 45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3,4 и 5.01.2024</w:t>
            </w:r>
          </w:p>
          <w:p w14:paraId="3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3,4 и 5.01.2024</w:t>
            </w:r>
          </w:p>
          <w:p w14:paraId="3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Зосимовская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30.12.2023, 3, 4, 5 и 8.01.2024 </w:t>
            </w:r>
          </w:p>
          <w:p w14:paraId="4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3, 4 и 5.01.2024</w:t>
            </w:r>
          </w:p>
          <w:p w14:paraId="4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10.00-14.00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Карла Маркса, 97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30.12.2023 </w:t>
            </w:r>
          </w:p>
          <w:p w14:paraId="4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2,4,5,6 и 8.01.2024</w:t>
            </w:r>
          </w:p>
          <w:p w14:paraId="4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4,5 и 8.01.2024</w:t>
            </w:r>
          </w:p>
          <w:p w14:paraId="4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10.00-17.00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Вологда, Московская, 2а льгота 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4 и 5.01.2024 </w:t>
            </w:r>
          </w:p>
          <w:p w14:paraId="4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Московская, 2а розница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4 и 5.01.2024 </w:t>
            </w:r>
          </w:p>
          <w:p w14:paraId="5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Набережная</w:t>
            </w:r>
            <w:r>
              <w:rPr>
                <w:sz w:val="24"/>
              </w:rPr>
              <w:t xml:space="preserve"> 6 Армии, 137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05.01.2024</w:t>
            </w:r>
          </w:p>
          <w:p w14:paraId="5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08.00-14.00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Вологда, Окружное шоссе, 3в льгота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04.01.2024 10.00-14.00</w:t>
            </w:r>
            <w:r>
              <w:rPr>
                <w:sz w:val="24"/>
              </w:rPr>
              <w:t xml:space="preserve"> </w:t>
            </w:r>
          </w:p>
          <w:p w14:paraId="5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r>
              <w:rPr>
                <w:sz w:val="24"/>
              </w:rPr>
              <w:t>распоряжению</w:t>
            </w:r>
            <w:r>
              <w:rPr>
                <w:sz w:val="24"/>
              </w:rPr>
              <w:t xml:space="preserve"> руководств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поликлиники)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Вологда, Окружное шоссе, 3в </w:t>
            </w:r>
            <w:r>
              <w:rPr>
                <w:sz w:val="24"/>
              </w:rPr>
              <w:t>розница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3, 4 и 8.01.2024</w:t>
            </w:r>
          </w:p>
          <w:p w14:paraId="6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Молочное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2,3,4,5 и 8.01.2024</w:t>
            </w:r>
          </w:p>
          <w:p w14:paraId="6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2,3,4,5 и 8.01.2024</w:t>
            </w:r>
          </w:p>
          <w:p w14:paraId="6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10.00-16.00</w:t>
            </w:r>
          </w:p>
        </w:tc>
      </w:tr>
      <w:tr>
        <w:tc>
          <w:tcPr>
            <w:tcW w:type="dxa" w:w="107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7789" w:val="center"/>
                <w:tab w:leader="none" w:pos="10125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Структурные подразделения г. Череповец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Аптека Череповец, Милютина, 6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04.01.2024 </w:t>
            </w:r>
          </w:p>
          <w:p w14:paraId="6E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04.01.2024 </w:t>
            </w:r>
          </w:p>
          <w:p w14:paraId="70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09.00-15.00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  <w:p w14:paraId="7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Череповец, </w:t>
            </w:r>
          </w:p>
          <w:p w14:paraId="7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Любецкая, 3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30.12.2023, 2, 3, 4, 5, 6 и 8.01.2024</w:t>
            </w:r>
          </w:p>
          <w:p w14:paraId="76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10.00-18.00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30.12.2023, 2, 3, 4, 5, 6 и 8.01.2024</w:t>
            </w:r>
          </w:p>
          <w:p w14:paraId="78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10.00-18.00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Аптека Череповец, Мамлеева, 19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30.12.2023, 2, 3, 4, 5, 6 и 8.01.2024</w:t>
            </w:r>
          </w:p>
          <w:p w14:paraId="7C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10.00-18.00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30.12.2023, 3, 4, 5, 6 и 8.01.2024</w:t>
            </w:r>
          </w:p>
          <w:p w14:paraId="7E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10.00-18.00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Аптека Череповец, </w:t>
            </w: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>Архангельская, 13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30.12.2023, 2, 3, 4, 5, 6 и 8.01.2024 </w:t>
            </w:r>
          </w:p>
          <w:p w14:paraId="83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 10.00-18.00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30.12.2023, 2, 3, 4, 5, 6 и 8.01.2024 </w:t>
            </w:r>
          </w:p>
          <w:p w14:paraId="85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 10.00-18.00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Аптечный пункт</w:t>
            </w:r>
          </w:p>
          <w:p w14:paraId="87000000">
            <w:pPr>
              <w:rPr>
                <w:sz w:val="24"/>
              </w:rPr>
            </w:pPr>
            <w:r>
              <w:rPr>
                <w:sz w:val="24"/>
              </w:rPr>
              <w:t>Череповец, К.Беляева, 24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 xml:space="preserve"> 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06.01.2024 </w:t>
            </w:r>
          </w:p>
          <w:p w14:paraId="8A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06.01.2024 </w:t>
            </w:r>
          </w:p>
          <w:p w14:paraId="8C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09.00-15.00</w:t>
            </w:r>
          </w:p>
          <w:p w14:paraId="8D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Аптека  Череповец, К.Беляева, 73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30.12.2023, 2, 3, 4, 5, 6 и 8.01.2024 </w:t>
            </w:r>
          </w:p>
          <w:p w14:paraId="91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10.00-18.00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30.12.2023, 2, 3, 4, 5, 6 и 8.01.2024  </w:t>
            </w:r>
          </w:p>
          <w:p w14:paraId="93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 10.00-18.00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 xml:space="preserve">Аптека   Череповец, Набережная, 39 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30.12.2023, 2, 3, 4, 5, 6 и 8.01.2024 </w:t>
            </w:r>
          </w:p>
          <w:p w14:paraId="97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 xml:space="preserve"> 10.00-18.00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-</w:t>
            </w: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 xml:space="preserve">Аптечный пункт </w:t>
            </w:r>
          </w:p>
          <w:p w14:paraId="9A000000">
            <w:pPr>
              <w:rPr>
                <w:sz w:val="24"/>
              </w:rPr>
            </w:pPr>
            <w:r>
              <w:rPr>
                <w:sz w:val="24"/>
              </w:rPr>
              <w:t>Череповец, пр-т Победы, 169.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02.01.2024 08.00-15.00</w:t>
            </w:r>
          </w:p>
          <w:p w14:paraId="9D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05.01.2024 08.00-12.00</w:t>
            </w:r>
          </w:p>
          <w:p w14:paraId="9E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02.01.2024 08.00-15.00</w:t>
            </w:r>
          </w:p>
          <w:p w14:paraId="A0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05.01.2024 08.00-12.00</w:t>
            </w:r>
          </w:p>
          <w:p w14:paraId="A1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</w:p>
        </w:tc>
      </w:tr>
      <w:tr>
        <w:tc>
          <w:tcPr>
            <w:tcW w:type="dxa" w:w="31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Аптечный пункт п. Суда</w:t>
            </w:r>
          </w:p>
        </w:tc>
        <w:tc>
          <w:tcPr>
            <w:tcW w:type="dxa" w:w="1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2 и 5.01.2024</w:t>
            </w:r>
          </w:p>
          <w:p w14:paraId="A5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09.00-14.00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4"/>
              <w:widowControl w:val="0"/>
              <w:tabs>
                <w:tab w:leader="none" w:pos="708" w:val="left"/>
              </w:tabs>
              <w:ind/>
            </w:pPr>
            <w:r>
              <w:t>2 и 5.01.2024</w:t>
            </w:r>
          </w:p>
          <w:p w14:paraId="A7000000">
            <w:pPr>
              <w:pStyle w:val="Style_4"/>
              <w:widowControl w:val="0"/>
              <w:tabs>
                <w:tab w:leader="none" w:pos="708" w:val="left"/>
              </w:tabs>
              <w:ind/>
              <w:jc w:val="both"/>
            </w:pPr>
            <w:r>
              <w:t>09.00-14.00</w:t>
            </w:r>
          </w:p>
        </w:tc>
      </w:tr>
      <w:tr>
        <w:tc>
          <w:tcPr>
            <w:tcW w:type="dxa" w:w="107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4"/>
              <w:widowControl w:val="0"/>
              <w:tabs>
                <w:tab w:leader="none" w:pos="708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Структурные подразделения области</w:t>
            </w:r>
          </w:p>
        </w:tc>
      </w:tr>
      <w:tr>
        <w:trPr>
          <w:trHeight w:hRule="atLeast" w:val="539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Бабаево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 и 31.12.2023, 2, 3, 4, 5, 6, 7 и 8.01.2024</w:t>
            </w:r>
          </w:p>
          <w:p w14:paraId="A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08.00-16.00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03.01.2024  </w:t>
            </w:r>
          </w:p>
          <w:p w14:paraId="A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08.00-16.00</w:t>
            </w:r>
          </w:p>
        </w:tc>
      </w:tr>
      <w:tr>
        <w:trPr>
          <w:trHeight w:hRule="atLeast" w:val="539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Белозерск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B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3, 4, 5.01.2024</w:t>
            </w:r>
          </w:p>
          <w:p w14:paraId="B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09.00-17.00</w:t>
            </w:r>
          </w:p>
        </w:tc>
      </w:tr>
      <w:tr>
        <w:trPr>
          <w:trHeight w:hRule="atLeast" w:val="539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Бабушкина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09.00-15.00</w:t>
            </w:r>
          </w:p>
          <w:p w14:paraId="B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2, 3, 4, 5, 6, и 8.01.2024</w:t>
            </w:r>
          </w:p>
          <w:p w14:paraId="B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09.00-14.00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09.00-15.00</w:t>
            </w:r>
          </w:p>
          <w:p w14:paraId="B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2, 3, 4, 5, 6, и 8.01.2024</w:t>
            </w:r>
          </w:p>
          <w:p w14:paraId="B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09.00-14.00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Вожега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2 и 5.01.2024 9.00-17.00</w:t>
            </w:r>
          </w:p>
          <w:p w14:paraId="C0000000">
            <w:pPr>
              <w:rPr>
                <w:sz w:val="24"/>
              </w:rPr>
            </w:pPr>
            <w:r>
              <w:rPr>
                <w:sz w:val="24"/>
              </w:rPr>
              <w:t xml:space="preserve">3,4,6,8  </w:t>
            </w:r>
          </w:p>
          <w:p w14:paraId="C1000000">
            <w:pPr>
              <w:rPr>
                <w:sz w:val="24"/>
              </w:rPr>
            </w:pPr>
            <w:r>
              <w:rPr>
                <w:sz w:val="24"/>
              </w:rPr>
              <w:t>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 xml:space="preserve">3,4 и 5.01.2024 </w:t>
            </w:r>
          </w:p>
          <w:p w14:paraId="C3000000">
            <w:pPr>
              <w:rPr>
                <w:sz w:val="24"/>
              </w:rPr>
            </w:pPr>
            <w:r>
              <w:rPr>
                <w:sz w:val="24"/>
              </w:rPr>
              <w:t>9.00-15.00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Вохтога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01.01.2024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C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08.00-16.00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C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08.00-16.00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Вытегра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30.12.2023-08.01.2024</w:t>
            </w:r>
          </w:p>
          <w:p w14:paraId="C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09.00-19.00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05.01.2024</w:t>
            </w:r>
          </w:p>
          <w:p w14:paraId="C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10.00-18.00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Верховажье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D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30.12.2023, </w:t>
            </w:r>
          </w:p>
          <w:p w14:paraId="D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3, 4, 5, 6.01.2024</w:t>
            </w:r>
          </w:p>
          <w:p w14:paraId="D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К.Городок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 xml:space="preserve"> 02.01. 2024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 xml:space="preserve">30.12. 2023, </w:t>
            </w:r>
          </w:p>
          <w:p w14:paraId="DA000000">
            <w:pPr>
              <w:rPr>
                <w:sz w:val="24"/>
              </w:rPr>
            </w:pPr>
            <w:r>
              <w:rPr>
                <w:sz w:val="24"/>
              </w:rPr>
              <w:t xml:space="preserve">2, 3, 4, 5, 6, 8.01. 2024 </w:t>
            </w:r>
          </w:p>
          <w:p w14:paraId="DB000000">
            <w:pPr>
              <w:rPr>
                <w:sz w:val="24"/>
              </w:rPr>
            </w:pPr>
            <w:r>
              <w:rPr>
                <w:sz w:val="24"/>
              </w:rPr>
              <w:t xml:space="preserve"> 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 xml:space="preserve"> 30.12. 2023, </w:t>
            </w:r>
          </w:p>
          <w:p w14:paraId="DD000000">
            <w:pPr>
              <w:rPr>
                <w:sz w:val="24"/>
              </w:rPr>
            </w:pPr>
            <w:r>
              <w:rPr>
                <w:sz w:val="24"/>
              </w:rPr>
              <w:t xml:space="preserve">3, 4, 5, 6, 8.01.2024 </w:t>
            </w:r>
          </w:p>
          <w:p w14:paraId="DE000000">
            <w:pPr>
              <w:rPr>
                <w:sz w:val="24"/>
              </w:rPr>
            </w:pPr>
            <w:r>
              <w:rPr>
                <w:sz w:val="24"/>
              </w:rPr>
              <w:t xml:space="preserve"> 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Кадников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 и 8.01.2024  09.00-17.00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 и 8.01.2024 09.00-17.00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Кадуй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30.12.2023,  2, 3, 4, 5, 6, 8.01.2024   9.00 до 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30.12.2023,  2, 3, 4, 5, 6, 8.01.2024   9.00 до 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Кириллов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2, 3, 4, 5, 6, и 8.01.2024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09.00-17.00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 и 4.01.2024</w:t>
            </w:r>
          </w:p>
          <w:p w14:paraId="E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09.00-17.00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Кубенское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 и 8.01.2024</w:t>
            </w:r>
          </w:p>
          <w:p w14:paraId="E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 и 8.01.2024</w:t>
            </w:r>
          </w:p>
          <w:p w14:paraId="F1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Липин Бор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F5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F7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Междуречье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4"/>
              </w:rPr>
            </w:pPr>
            <w:r>
              <w:rPr>
                <w:sz w:val="24"/>
              </w:rPr>
              <w:t>30.12.23, 2, 3, 4, 5, 6 и 8.01.2024 9.00 – 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30.12.23, 2, 3, 4, 5, 6 и 8.01.2024 9.00 – 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Никольск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FF00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01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Новленское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2, 4 и 6.01.2024 </w:t>
            </w:r>
          </w:p>
          <w:p w14:paraId="05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4 и 6.01.2024</w:t>
            </w:r>
          </w:p>
          <w:p w14:paraId="07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09.00-13.00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Сокол, Советская, 70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0B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3, 4, 5, 6, и 8.01.2024</w:t>
            </w:r>
          </w:p>
          <w:p w14:paraId="0D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Сокол, Вологодская, 14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11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13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10.00-16.00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Сямжа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5, 6 и 8.01.2024</w:t>
            </w:r>
          </w:p>
          <w:p w14:paraId="17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5, 6 и 8.01.2024</w:t>
            </w:r>
          </w:p>
          <w:p w14:paraId="19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Федотово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09.00-15.00</w:t>
            </w:r>
          </w:p>
          <w:p w14:paraId="1D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5, 6 и 8.01.2024  09.00-16.00</w:t>
            </w:r>
          </w:p>
          <w:p w14:paraId="1E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07.01.2024 10.00-15.00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09.00-17.00</w:t>
            </w:r>
          </w:p>
          <w:p w14:paraId="2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5, 6 и 8.01.2024 09.00-16.00</w:t>
            </w:r>
          </w:p>
          <w:p w14:paraId="21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07.01.2024 10.00-15.00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Тарнога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09.00-17.00</w:t>
            </w:r>
          </w:p>
          <w:p w14:paraId="25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 и 8.01.2024 09.00-16.00</w:t>
            </w:r>
          </w:p>
          <w:p w14:paraId="26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06.01.2024 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 09.00-17.00</w:t>
            </w:r>
          </w:p>
          <w:p w14:paraId="28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 и 8.01.2024 09.00-16.00</w:t>
            </w:r>
          </w:p>
          <w:p w14:paraId="29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06.01.2024 09.00-15.00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Тотьма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2.01.2024  12.00-16.00</w:t>
            </w:r>
          </w:p>
          <w:p w14:paraId="2D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3, 4 и 5.01.2024 09.00-16.00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2. 01.2024  12.00-16.00</w:t>
            </w:r>
          </w:p>
          <w:p w14:paraId="2F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3 и 5.01.2024 09.00-16.00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В.Устюг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33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35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Грязовец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30.12.2023- 08.00-16.00</w:t>
            </w:r>
          </w:p>
          <w:p w14:paraId="39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2, 3, 4, 5, 6, и 8.01.2024</w:t>
            </w:r>
          </w:p>
          <w:p w14:paraId="3A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30.12.2023- 08.00-16.00</w:t>
            </w:r>
          </w:p>
          <w:p w14:paraId="3C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3, 4, 5, 6, и 8.01.2024</w:t>
            </w:r>
          </w:p>
          <w:p w14:paraId="3D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09.00-16.00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Нюксеница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3 и 6.01.2024 </w:t>
            </w:r>
          </w:p>
          <w:p w14:paraId="41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09.00-13.00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 и 6.01.2024</w:t>
            </w:r>
          </w:p>
          <w:p w14:paraId="43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09.00-13.00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Устье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31.12.2023, 2, 3, 4, 5, 6 и 8.01.2024 </w:t>
            </w:r>
          </w:p>
          <w:p w14:paraId="47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31.12.2023, 2, 4, 5, 6 и 8.01.2024  </w:t>
            </w:r>
          </w:p>
          <w:p w14:paraId="49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Устюжна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03.01.2024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2, 3, 4, 5 и 8.01.2024 </w:t>
            </w:r>
          </w:p>
          <w:p w14:paraId="4D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09.00-14.00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а\п 03.01.2024 10.00-14.00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Чагода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  <w:p w14:paraId="52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09.00-15.00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04.01.2023</w:t>
            </w:r>
          </w:p>
          <w:p w14:paraId="54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09.00-15.00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Харовск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3, 4, 5, 6, и 8.01.2024</w:t>
            </w:r>
          </w:p>
          <w:p w14:paraId="58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09.00-17.00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30.12.2023, 2, 3 и 4.01.2024</w:t>
            </w:r>
          </w:p>
          <w:p w14:paraId="5A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11.00-14.00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Шексна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02.01.2024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2, 3, 4, 5.01.2024 </w:t>
            </w:r>
          </w:p>
          <w:p w14:paraId="5E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08.00-16.00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2, 3, 4, 5.01.2024</w:t>
            </w:r>
          </w:p>
          <w:p w14:paraId="60010000">
            <w:pPr>
              <w:tabs>
                <w:tab w:leader="none" w:pos="7789" w:val="center"/>
                <w:tab w:leader="none" w:pos="10125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08.00-16.00</w:t>
            </w:r>
          </w:p>
        </w:tc>
      </w:tr>
    </w:tbl>
    <w:p w14:paraId="61010000">
      <w:pPr>
        <w:rPr>
          <w:sz w:val="24"/>
        </w:rPr>
      </w:pPr>
    </w:p>
    <w:p w14:paraId="62010000">
      <w:pPr>
        <w:rPr>
          <w:sz w:val="24"/>
        </w:rPr>
      </w:pPr>
    </w:p>
    <w:p w14:paraId="63010000">
      <w:pPr>
        <w:rPr>
          <w:sz w:val="24"/>
        </w:rPr>
      </w:pPr>
    </w:p>
    <w:p w14:paraId="64010000">
      <w:pPr>
        <w:rPr>
          <w:sz w:val="24"/>
        </w:rPr>
      </w:pPr>
      <w:r>
        <w:rPr>
          <w:sz w:val="24"/>
        </w:rPr>
        <w:t>Директор                                                                                               Е.Ю. Зубачек</w:t>
      </w: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jc w:val="center"/>
      <w:outlineLvl w:val="2"/>
    </w:pPr>
    <w:rPr>
      <w:sz w:val="44"/>
    </w:rPr>
  </w:style>
  <w:style w:styleId="Style_2_ch" w:type="character">
    <w:name w:val="heading 3"/>
    <w:basedOn w:val="Style_5_ch"/>
    <w:link w:val="Style_2"/>
    <w:rPr>
      <w:sz w:val="4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4" w:type="paragraph">
    <w:name w:val="header"/>
    <w:basedOn w:val="Style_5"/>
    <w:link w:val="Style_4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4_ch" w:type="character">
    <w:name w:val="header"/>
    <w:basedOn w:val="Style_5_ch"/>
    <w:link w:val="Style_4"/>
    <w:rPr>
      <w:sz w:val="24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2023-12-26T07:33:47Z</dcterms:modified>
</cp:coreProperties>
</file>