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B0" w:rsidRPr="008A7845" w:rsidRDefault="00E368B5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.1pt;margin-top:.65pt;width:51.05pt;height:64.8pt;z-index:251658240" o:allowincell="f">
            <v:imagedata r:id="rId5" o:title=""/>
            <w10:wrap type="topAndBottom"/>
          </v:shape>
        </w:pict>
      </w:r>
    </w:p>
    <w:p w:rsidR="00EF0FB0" w:rsidRPr="00F46D27" w:rsidRDefault="00EF0FB0">
      <w:pPr>
        <w:jc w:val="center"/>
        <w:rPr>
          <w:b/>
          <w:bCs/>
          <w:sz w:val="28"/>
          <w:szCs w:val="28"/>
        </w:rPr>
      </w:pPr>
    </w:p>
    <w:p w:rsidR="002004B7" w:rsidRPr="002004B7" w:rsidRDefault="002004B7">
      <w:pPr>
        <w:jc w:val="center"/>
        <w:rPr>
          <w:sz w:val="28"/>
          <w:szCs w:val="28"/>
        </w:rPr>
      </w:pPr>
      <w:r w:rsidRPr="002004B7">
        <w:rPr>
          <w:sz w:val="28"/>
          <w:szCs w:val="28"/>
        </w:rPr>
        <w:t>АДМИНИСТРАЦИЯ</w:t>
      </w:r>
    </w:p>
    <w:p w:rsidR="00EF0FB0" w:rsidRPr="002004B7" w:rsidRDefault="002004B7">
      <w:pPr>
        <w:jc w:val="center"/>
        <w:rPr>
          <w:sz w:val="28"/>
          <w:szCs w:val="28"/>
        </w:rPr>
      </w:pPr>
      <w:r w:rsidRPr="002004B7">
        <w:rPr>
          <w:sz w:val="28"/>
          <w:szCs w:val="28"/>
        </w:rPr>
        <w:t xml:space="preserve"> </w:t>
      </w:r>
      <w:r w:rsidR="00E45C34">
        <w:rPr>
          <w:sz w:val="28"/>
          <w:szCs w:val="28"/>
        </w:rPr>
        <w:t>КАДУЙСКОГО МУНИЦИПАЛЬНОГО ОКРУГА</w:t>
      </w:r>
    </w:p>
    <w:p w:rsidR="00EF0FB0" w:rsidRDefault="00EF0FB0">
      <w:pPr>
        <w:jc w:val="center"/>
        <w:rPr>
          <w:sz w:val="28"/>
          <w:szCs w:val="28"/>
        </w:rPr>
      </w:pPr>
      <w:r w:rsidRPr="002004B7">
        <w:rPr>
          <w:sz w:val="28"/>
          <w:szCs w:val="28"/>
        </w:rPr>
        <w:t>ВОЛОГОДСКОЙ ОБЛАСТИ</w:t>
      </w:r>
    </w:p>
    <w:p w:rsidR="007F6DF9" w:rsidRPr="00F46D27" w:rsidRDefault="007F6DF9">
      <w:pPr>
        <w:jc w:val="center"/>
        <w:rPr>
          <w:b/>
          <w:bCs/>
          <w:sz w:val="28"/>
          <w:szCs w:val="28"/>
        </w:rPr>
      </w:pPr>
    </w:p>
    <w:p w:rsidR="00EF0FB0" w:rsidRDefault="00EF0FB0">
      <w:pPr>
        <w:jc w:val="center"/>
        <w:rPr>
          <w:b/>
          <w:bCs/>
          <w:sz w:val="24"/>
          <w:szCs w:val="24"/>
        </w:rPr>
      </w:pPr>
    </w:p>
    <w:p w:rsidR="002004B7" w:rsidRPr="00F46D27" w:rsidRDefault="00020DA0" w:rsidP="002004B7">
      <w:pPr>
        <w:pStyle w:val="1"/>
        <w:outlineLvl w:val="0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F0FB0" w:rsidRDefault="00EF0FB0">
      <w:pPr>
        <w:jc w:val="center"/>
        <w:rPr>
          <w:b/>
          <w:bCs/>
          <w:sz w:val="24"/>
          <w:szCs w:val="24"/>
        </w:rPr>
      </w:pPr>
    </w:p>
    <w:p w:rsidR="00EF0FB0" w:rsidRDefault="00EF0FB0">
      <w:pPr>
        <w:jc w:val="center"/>
        <w:rPr>
          <w:b/>
          <w:bCs/>
          <w:sz w:val="24"/>
          <w:szCs w:val="24"/>
        </w:rPr>
      </w:pPr>
    </w:p>
    <w:p w:rsidR="00CB775E" w:rsidRDefault="00CB775E">
      <w:pPr>
        <w:rPr>
          <w:b/>
          <w:bCs/>
          <w:sz w:val="24"/>
          <w:szCs w:val="24"/>
        </w:rPr>
      </w:pPr>
    </w:p>
    <w:p w:rsidR="00EF0FB0" w:rsidRPr="004311D2" w:rsidRDefault="004311D2">
      <w:pPr>
        <w:rPr>
          <w:sz w:val="24"/>
          <w:szCs w:val="24"/>
          <w:u w:val="single"/>
        </w:rPr>
      </w:pPr>
      <w:r w:rsidRPr="004311D2">
        <w:rPr>
          <w:bCs/>
          <w:sz w:val="24"/>
          <w:szCs w:val="24"/>
          <w:u w:val="single"/>
        </w:rPr>
        <w:t>26 декабря 2023г.</w:t>
      </w:r>
      <w:r w:rsidR="006D4335">
        <w:rPr>
          <w:sz w:val="24"/>
          <w:szCs w:val="24"/>
        </w:rPr>
        <w:tab/>
      </w:r>
      <w:r w:rsidR="006D4335">
        <w:rPr>
          <w:sz w:val="24"/>
          <w:szCs w:val="24"/>
        </w:rPr>
        <w:tab/>
      </w:r>
      <w:r w:rsidR="006D4335">
        <w:rPr>
          <w:sz w:val="24"/>
          <w:szCs w:val="24"/>
        </w:rPr>
        <w:tab/>
      </w:r>
      <w:r w:rsidR="006D4335">
        <w:rPr>
          <w:sz w:val="24"/>
          <w:szCs w:val="24"/>
        </w:rPr>
        <w:tab/>
      </w:r>
      <w:r w:rsidR="006D4335">
        <w:rPr>
          <w:sz w:val="24"/>
          <w:szCs w:val="24"/>
        </w:rPr>
        <w:tab/>
      </w:r>
      <w:r w:rsidR="006D4335">
        <w:rPr>
          <w:sz w:val="24"/>
          <w:szCs w:val="24"/>
        </w:rPr>
        <w:tab/>
      </w:r>
      <w:r w:rsidR="006D4335">
        <w:rPr>
          <w:sz w:val="24"/>
          <w:szCs w:val="24"/>
        </w:rPr>
        <w:tab/>
      </w:r>
      <w:r w:rsidR="005B257C">
        <w:rPr>
          <w:sz w:val="24"/>
          <w:szCs w:val="24"/>
        </w:rPr>
        <w:t xml:space="preserve">    </w:t>
      </w:r>
      <w:r w:rsidR="00E45C34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</w:t>
      </w:r>
      <w:r w:rsidR="00E45C34">
        <w:rPr>
          <w:sz w:val="24"/>
          <w:szCs w:val="24"/>
        </w:rPr>
        <w:t xml:space="preserve"> </w:t>
      </w:r>
      <w:r w:rsidR="00EF0FB0" w:rsidRPr="004311D2">
        <w:rPr>
          <w:sz w:val="24"/>
          <w:szCs w:val="24"/>
          <w:u w:val="single"/>
        </w:rPr>
        <w:t xml:space="preserve">№ </w:t>
      </w:r>
      <w:r w:rsidRPr="004311D2">
        <w:rPr>
          <w:sz w:val="24"/>
          <w:szCs w:val="24"/>
          <w:u w:val="single"/>
        </w:rPr>
        <w:t>137-р</w:t>
      </w:r>
    </w:p>
    <w:p w:rsidR="00EF0FB0" w:rsidRPr="00C42EF1" w:rsidRDefault="00C42EF1" w:rsidP="006D4335">
      <w:pPr>
        <w:jc w:val="center"/>
        <w:rPr>
          <w:sz w:val="28"/>
          <w:szCs w:val="28"/>
        </w:rPr>
      </w:pPr>
      <w:r>
        <w:rPr>
          <w:sz w:val="28"/>
          <w:szCs w:val="28"/>
        </w:rPr>
        <w:t>р.</w:t>
      </w:r>
      <w:r w:rsidR="00CC6E6E" w:rsidRPr="00C42EF1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="00EF0FB0" w:rsidRPr="00C42EF1">
        <w:rPr>
          <w:sz w:val="28"/>
          <w:szCs w:val="28"/>
        </w:rPr>
        <w:t xml:space="preserve"> Кадуй</w:t>
      </w:r>
    </w:p>
    <w:p w:rsidR="00FE19EC" w:rsidRPr="000E6AA1" w:rsidRDefault="00E368B5" w:rsidP="000E6AA1">
      <w:pPr>
        <w:tabs>
          <w:tab w:val="left" w:pos="4253"/>
        </w:tabs>
        <w:rPr>
          <w:sz w:val="24"/>
          <w:szCs w:val="24"/>
        </w:rPr>
      </w:pPr>
      <w:r>
        <w:rPr>
          <w:noProof/>
          <w:lang w:val="en-US" w:eastAsia="en-US"/>
        </w:rPr>
        <w:pict>
          <v:line id="_x0000_s1027" style="position:absolute;z-index:251659264" from="1.35pt,13.15pt" to="1.35pt,13.15pt" o:allowincell="f"/>
        </w:pict>
      </w:r>
      <w:r w:rsidR="00EF0FB0">
        <w:rPr>
          <w:sz w:val="24"/>
          <w:szCs w:val="24"/>
        </w:rPr>
        <w:t xml:space="preserve">   </w:t>
      </w:r>
    </w:p>
    <w:p w:rsidR="002F2F8A" w:rsidRPr="000E6AA1" w:rsidRDefault="00CB775E" w:rsidP="00CB775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</w:t>
      </w:r>
    </w:p>
    <w:p w:rsidR="00C36BF1" w:rsidRDefault="00C36BF1" w:rsidP="00CA7337">
      <w:pPr>
        <w:jc w:val="both"/>
        <w:rPr>
          <w:sz w:val="28"/>
          <w:szCs w:val="28"/>
        </w:rPr>
      </w:pPr>
    </w:p>
    <w:p w:rsidR="00CB775E" w:rsidRDefault="00CB775E" w:rsidP="00CA7337">
      <w:pPr>
        <w:jc w:val="both"/>
        <w:rPr>
          <w:sz w:val="28"/>
          <w:szCs w:val="28"/>
        </w:rPr>
      </w:pPr>
    </w:p>
    <w:p w:rsidR="00CB775E" w:rsidRDefault="002D0002" w:rsidP="002D0002"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B775E">
        <w:rPr>
          <w:sz w:val="28"/>
          <w:szCs w:val="28"/>
        </w:rPr>
        <w:t xml:space="preserve"> В соответствии с пунктами 2,17 федерального стандарта внутреннего государственного (муниципального) финансового контроля «Планирование проверок, ревизий и обследований», утвержденного постановлением Правительства Российской Федерации от 27 февраля 2020 года № 208.</w:t>
      </w:r>
    </w:p>
    <w:p w:rsidR="00CB775E" w:rsidRDefault="002D0002" w:rsidP="002D0002"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775E" w:rsidRDefault="004B6BE9" w:rsidP="00311D6D"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11D6D">
        <w:rPr>
          <w:sz w:val="28"/>
          <w:szCs w:val="28"/>
        </w:rPr>
        <w:t>1.</w:t>
      </w:r>
      <w:r w:rsidR="00CB775E">
        <w:rPr>
          <w:sz w:val="28"/>
          <w:szCs w:val="28"/>
        </w:rPr>
        <w:t xml:space="preserve"> Утвердить</w:t>
      </w:r>
      <w:r w:rsidR="00311D6D">
        <w:rPr>
          <w:sz w:val="28"/>
          <w:szCs w:val="28"/>
        </w:rPr>
        <w:t xml:space="preserve"> план контрольных мероприятий Администрации Кадуйског</w:t>
      </w:r>
      <w:r w:rsidR="00E45C34">
        <w:rPr>
          <w:sz w:val="28"/>
          <w:szCs w:val="28"/>
        </w:rPr>
        <w:t>о муниципального округа</w:t>
      </w:r>
      <w:r w:rsidR="007756E6">
        <w:rPr>
          <w:sz w:val="28"/>
          <w:szCs w:val="28"/>
        </w:rPr>
        <w:t xml:space="preserve"> на 2024</w:t>
      </w:r>
      <w:r w:rsidR="00CB775E">
        <w:rPr>
          <w:sz w:val="28"/>
          <w:szCs w:val="28"/>
        </w:rPr>
        <w:t xml:space="preserve"> год согласно приложению.</w:t>
      </w:r>
    </w:p>
    <w:p w:rsidR="00311D6D" w:rsidRDefault="007756E6" w:rsidP="00311D6D"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311D6D">
        <w:rPr>
          <w:sz w:val="28"/>
          <w:szCs w:val="28"/>
        </w:rPr>
        <w:t>. Настоящее распоряжение вступает в силу со дня его подписания.</w:t>
      </w:r>
    </w:p>
    <w:p w:rsidR="00631834" w:rsidRDefault="00631834" w:rsidP="00CA7337">
      <w:pPr>
        <w:jc w:val="both"/>
        <w:rPr>
          <w:sz w:val="28"/>
          <w:szCs w:val="28"/>
        </w:rPr>
      </w:pPr>
    </w:p>
    <w:p w:rsidR="000E6AA1" w:rsidRDefault="000E6AA1" w:rsidP="00CA7337">
      <w:pPr>
        <w:jc w:val="both"/>
        <w:rPr>
          <w:sz w:val="28"/>
          <w:szCs w:val="28"/>
        </w:rPr>
      </w:pPr>
    </w:p>
    <w:p w:rsidR="00014392" w:rsidRDefault="00E45C34" w:rsidP="0001439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14392">
        <w:rPr>
          <w:sz w:val="28"/>
          <w:szCs w:val="28"/>
        </w:rPr>
        <w:t xml:space="preserve"> Кадуйского </w:t>
      </w:r>
    </w:p>
    <w:p w:rsidR="007756E6" w:rsidRDefault="00E45C34" w:rsidP="0001439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014392" w:rsidRDefault="007756E6" w:rsidP="00014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Вологодской области     </w:t>
      </w:r>
      <w:r w:rsidR="00E45C34">
        <w:rPr>
          <w:sz w:val="28"/>
          <w:szCs w:val="28"/>
        </w:rPr>
        <w:t xml:space="preserve">                    </w:t>
      </w:r>
      <w:r w:rsidR="00714BA0">
        <w:rPr>
          <w:sz w:val="28"/>
          <w:szCs w:val="28"/>
        </w:rPr>
        <w:t xml:space="preserve">                                                  С.А. Грачева</w:t>
      </w:r>
      <w:r w:rsidR="00E45C34">
        <w:rPr>
          <w:sz w:val="28"/>
          <w:szCs w:val="28"/>
        </w:rPr>
        <w:t xml:space="preserve">                                         </w:t>
      </w:r>
    </w:p>
    <w:p w:rsidR="007B284A" w:rsidRPr="006B2E38" w:rsidRDefault="007B284A" w:rsidP="006B2E38">
      <w:pPr>
        <w:rPr>
          <w:sz w:val="28"/>
          <w:szCs w:val="28"/>
        </w:rPr>
      </w:pPr>
    </w:p>
    <w:p w:rsidR="00F524E7" w:rsidRPr="00F524E7" w:rsidRDefault="007B284A" w:rsidP="00F52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24E7" w:rsidRPr="00F524E7" w:rsidRDefault="00F524E7" w:rsidP="00F524E7">
      <w:pPr>
        <w:spacing w:line="240" w:lineRule="exact"/>
        <w:jc w:val="right"/>
        <w:rPr>
          <w:sz w:val="28"/>
          <w:szCs w:val="28"/>
        </w:rPr>
      </w:pPr>
    </w:p>
    <w:p w:rsidR="00A15E5D" w:rsidRDefault="00F524E7" w:rsidP="00EE668C">
      <w:pPr>
        <w:spacing w:line="240" w:lineRule="exact"/>
        <w:jc w:val="center"/>
        <w:rPr>
          <w:sz w:val="28"/>
          <w:szCs w:val="28"/>
        </w:rPr>
      </w:pPr>
      <w:r w:rsidRPr="00F524E7">
        <w:rPr>
          <w:sz w:val="28"/>
          <w:szCs w:val="28"/>
        </w:rPr>
        <w:t xml:space="preserve">             </w:t>
      </w:r>
    </w:p>
    <w:p w:rsidR="00A15E5D" w:rsidRDefault="00A15E5D" w:rsidP="00EE668C">
      <w:pPr>
        <w:spacing w:line="240" w:lineRule="exact"/>
        <w:jc w:val="center"/>
        <w:rPr>
          <w:sz w:val="28"/>
          <w:szCs w:val="28"/>
        </w:rPr>
      </w:pPr>
    </w:p>
    <w:p w:rsidR="00A15E5D" w:rsidRDefault="00A15E5D" w:rsidP="00EE668C">
      <w:pPr>
        <w:spacing w:line="240" w:lineRule="exact"/>
        <w:jc w:val="center"/>
        <w:rPr>
          <w:sz w:val="28"/>
          <w:szCs w:val="28"/>
        </w:rPr>
      </w:pPr>
    </w:p>
    <w:p w:rsidR="00A15E5D" w:rsidRDefault="00A15E5D" w:rsidP="00EE668C">
      <w:pPr>
        <w:spacing w:line="240" w:lineRule="exact"/>
        <w:jc w:val="center"/>
        <w:rPr>
          <w:sz w:val="28"/>
          <w:szCs w:val="28"/>
        </w:rPr>
      </w:pPr>
    </w:p>
    <w:p w:rsidR="00A15E5D" w:rsidRDefault="00A15E5D" w:rsidP="00EE668C">
      <w:pPr>
        <w:spacing w:line="240" w:lineRule="exact"/>
        <w:jc w:val="center"/>
        <w:rPr>
          <w:sz w:val="28"/>
          <w:szCs w:val="28"/>
        </w:rPr>
      </w:pPr>
    </w:p>
    <w:p w:rsidR="00A15E5D" w:rsidRDefault="00A15E5D" w:rsidP="00EE668C">
      <w:pPr>
        <w:spacing w:line="240" w:lineRule="exact"/>
        <w:jc w:val="center"/>
        <w:rPr>
          <w:sz w:val="28"/>
          <w:szCs w:val="28"/>
        </w:rPr>
      </w:pPr>
    </w:p>
    <w:p w:rsidR="00A15E5D" w:rsidRDefault="00A15E5D" w:rsidP="00EE668C">
      <w:pPr>
        <w:spacing w:line="240" w:lineRule="exact"/>
        <w:jc w:val="center"/>
        <w:rPr>
          <w:sz w:val="28"/>
          <w:szCs w:val="28"/>
        </w:rPr>
      </w:pPr>
    </w:p>
    <w:p w:rsidR="00A15E5D" w:rsidRDefault="00A15E5D" w:rsidP="00EE668C">
      <w:pPr>
        <w:spacing w:line="240" w:lineRule="exact"/>
        <w:jc w:val="center"/>
        <w:rPr>
          <w:sz w:val="28"/>
          <w:szCs w:val="28"/>
        </w:rPr>
      </w:pPr>
    </w:p>
    <w:p w:rsidR="00A15E5D" w:rsidRDefault="00A15E5D" w:rsidP="00EE668C">
      <w:pPr>
        <w:spacing w:line="240" w:lineRule="exact"/>
        <w:jc w:val="center"/>
        <w:rPr>
          <w:sz w:val="28"/>
          <w:szCs w:val="28"/>
        </w:rPr>
      </w:pPr>
    </w:p>
    <w:p w:rsidR="00A15E5D" w:rsidRDefault="00A15E5D" w:rsidP="00EE668C">
      <w:pPr>
        <w:spacing w:line="240" w:lineRule="exact"/>
        <w:jc w:val="center"/>
        <w:rPr>
          <w:sz w:val="28"/>
          <w:szCs w:val="28"/>
        </w:rPr>
      </w:pPr>
    </w:p>
    <w:p w:rsidR="00A15E5D" w:rsidRDefault="00A15E5D" w:rsidP="00EE668C">
      <w:pPr>
        <w:spacing w:line="240" w:lineRule="exact"/>
        <w:jc w:val="center"/>
        <w:rPr>
          <w:sz w:val="28"/>
          <w:szCs w:val="28"/>
        </w:rPr>
      </w:pPr>
    </w:p>
    <w:p w:rsidR="00A15E5D" w:rsidRDefault="00A15E5D" w:rsidP="00A15E5D">
      <w:pPr>
        <w:rPr>
          <w:sz w:val="28"/>
          <w:szCs w:val="28"/>
        </w:rPr>
      </w:pPr>
    </w:p>
    <w:p w:rsidR="00A15E5D" w:rsidRPr="00401E75" w:rsidRDefault="00A15E5D" w:rsidP="00A15E5D">
      <w:pPr>
        <w:ind w:left="396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r w:rsidR="004311D2">
        <w:rPr>
          <w:sz w:val="28"/>
          <w:szCs w:val="28"/>
        </w:rPr>
        <w:t xml:space="preserve">  </w:t>
      </w:r>
      <w:r w:rsidRPr="00401E75">
        <w:rPr>
          <w:sz w:val="28"/>
          <w:szCs w:val="28"/>
        </w:rPr>
        <w:t>Приложение</w:t>
      </w:r>
    </w:p>
    <w:p w:rsidR="00A15E5D" w:rsidRPr="00401E75" w:rsidRDefault="00A15E5D" w:rsidP="00A15E5D">
      <w:pPr>
        <w:ind w:left="3969"/>
        <w:jc w:val="center"/>
        <w:rPr>
          <w:sz w:val="28"/>
          <w:szCs w:val="28"/>
        </w:rPr>
      </w:pPr>
      <w:r w:rsidRPr="00401E75">
        <w:rPr>
          <w:sz w:val="28"/>
          <w:szCs w:val="28"/>
        </w:rPr>
        <w:t>УТВЕРЖДЕН</w:t>
      </w:r>
    </w:p>
    <w:p w:rsidR="00A15E5D" w:rsidRPr="00401E75" w:rsidRDefault="00A15E5D" w:rsidP="00A15E5D">
      <w:pPr>
        <w:ind w:left="3969"/>
        <w:jc w:val="center"/>
        <w:rPr>
          <w:sz w:val="28"/>
          <w:szCs w:val="28"/>
        </w:rPr>
      </w:pPr>
      <w:r w:rsidRPr="00401E75">
        <w:rPr>
          <w:sz w:val="28"/>
          <w:szCs w:val="28"/>
        </w:rPr>
        <w:t>распоряжением Администрации</w:t>
      </w:r>
    </w:p>
    <w:p w:rsidR="00A15E5D" w:rsidRPr="00401E75" w:rsidRDefault="00A15E5D" w:rsidP="00A15E5D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Кадуйского муниципального округа</w:t>
      </w:r>
    </w:p>
    <w:p w:rsidR="00A15E5D" w:rsidRPr="008C7788" w:rsidRDefault="00A15E5D" w:rsidP="00A15E5D">
      <w:pPr>
        <w:ind w:left="3969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="004311D2">
        <w:rPr>
          <w:sz w:val="28"/>
          <w:szCs w:val="28"/>
          <w:u w:val="single"/>
        </w:rPr>
        <w:t>26.12.2023г.</w:t>
      </w:r>
      <w:r>
        <w:rPr>
          <w:sz w:val="28"/>
          <w:szCs w:val="28"/>
        </w:rPr>
        <w:t xml:space="preserve">  </w:t>
      </w:r>
      <w:r w:rsidRPr="000416BC">
        <w:rPr>
          <w:sz w:val="28"/>
          <w:szCs w:val="28"/>
        </w:rPr>
        <w:t xml:space="preserve">№ </w:t>
      </w:r>
      <w:r w:rsidR="004311D2">
        <w:rPr>
          <w:sz w:val="28"/>
          <w:szCs w:val="28"/>
          <w:u w:val="single"/>
        </w:rPr>
        <w:t>137-р</w:t>
      </w:r>
    </w:p>
    <w:p w:rsidR="00A15E5D" w:rsidRDefault="00A15E5D" w:rsidP="00A15E5D">
      <w:pPr>
        <w:ind w:left="3969"/>
        <w:jc w:val="center"/>
        <w:rPr>
          <w:sz w:val="28"/>
          <w:szCs w:val="28"/>
        </w:rPr>
      </w:pPr>
    </w:p>
    <w:p w:rsidR="00A15E5D" w:rsidRDefault="00A15E5D" w:rsidP="00A15E5D">
      <w:pPr>
        <w:ind w:left="3969"/>
        <w:jc w:val="center"/>
        <w:rPr>
          <w:sz w:val="28"/>
          <w:szCs w:val="28"/>
        </w:rPr>
      </w:pPr>
    </w:p>
    <w:p w:rsidR="00A15E5D" w:rsidRDefault="00A15E5D" w:rsidP="00A15E5D">
      <w:pPr>
        <w:ind w:left="3969"/>
        <w:jc w:val="center"/>
        <w:rPr>
          <w:sz w:val="28"/>
          <w:szCs w:val="28"/>
        </w:rPr>
      </w:pPr>
    </w:p>
    <w:p w:rsidR="00A15E5D" w:rsidRDefault="00A15E5D" w:rsidP="00A15E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01E75">
        <w:rPr>
          <w:b/>
          <w:sz w:val="28"/>
          <w:szCs w:val="28"/>
        </w:rPr>
        <w:t>ПЛАН КОНТРОЛЬНЫХ МЕРОПРИЯТИ</w:t>
      </w:r>
      <w:r>
        <w:rPr>
          <w:b/>
          <w:sz w:val="28"/>
          <w:szCs w:val="28"/>
        </w:rPr>
        <w:t xml:space="preserve">Й </w:t>
      </w:r>
    </w:p>
    <w:p w:rsidR="00A15E5D" w:rsidRDefault="00A15E5D" w:rsidP="00A15E5D">
      <w:pPr>
        <w:jc w:val="center"/>
        <w:rPr>
          <w:b/>
          <w:sz w:val="28"/>
          <w:szCs w:val="28"/>
        </w:rPr>
      </w:pPr>
      <w:r w:rsidRPr="00401E75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КАДУЙСКОГО МУНИЦИПАЛЬНОГО ОКРУГА</w:t>
      </w:r>
      <w:r w:rsidRPr="00401E75">
        <w:rPr>
          <w:b/>
          <w:sz w:val="28"/>
          <w:szCs w:val="28"/>
        </w:rPr>
        <w:t xml:space="preserve"> </w:t>
      </w:r>
    </w:p>
    <w:p w:rsidR="00A15E5D" w:rsidRPr="00401E75" w:rsidRDefault="00A15E5D" w:rsidP="00A15E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</w:t>
      </w:r>
      <w:r w:rsidRPr="00401E75">
        <w:rPr>
          <w:b/>
          <w:sz w:val="28"/>
          <w:szCs w:val="28"/>
        </w:rPr>
        <w:t xml:space="preserve"> ГОД</w:t>
      </w:r>
    </w:p>
    <w:p w:rsidR="00A15E5D" w:rsidRDefault="00A15E5D" w:rsidP="00A15E5D">
      <w:pPr>
        <w:jc w:val="center"/>
        <w:rPr>
          <w:b/>
          <w:sz w:val="28"/>
          <w:szCs w:val="28"/>
        </w:rPr>
      </w:pPr>
    </w:p>
    <w:p w:rsidR="00A15E5D" w:rsidRDefault="00A15E5D" w:rsidP="00A15E5D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6"/>
        <w:gridCol w:w="2449"/>
        <w:gridCol w:w="3415"/>
        <w:gridCol w:w="1628"/>
        <w:gridCol w:w="1623"/>
      </w:tblGrid>
      <w:tr w:rsidR="00A15E5D" w:rsidRPr="00523426" w:rsidTr="004311D2">
        <w:tc>
          <w:tcPr>
            <w:tcW w:w="456" w:type="dxa"/>
            <w:shd w:val="clear" w:color="000000" w:fill="auto"/>
          </w:tcPr>
          <w:p w:rsidR="00A15E5D" w:rsidRPr="00523426" w:rsidRDefault="00A15E5D" w:rsidP="000D1676">
            <w:pPr>
              <w:jc w:val="center"/>
              <w:rPr>
                <w:sz w:val="24"/>
                <w:szCs w:val="24"/>
              </w:rPr>
            </w:pPr>
            <w:r w:rsidRPr="00523426">
              <w:rPr>
                <w:sz w:val="24"/>
                <w:szCs w:val="24"/>
              </w:rPr>
              <w:t>№</w:t>
            </w:r>
          </w:p>
        </w:tc>
        <w:tc>
          <w:tcPr>
            <w:tcW w:w="2449" w:type="dxa"/>
            <w:shd w:val="clear" w:color="000000" w:fill="auto"/>
          </w:tcPr>
          <w:p w:rsidR="00A15E5D" w:rsidRPr="00523426" w:rsidRDefault="00A15E5D" w:rsidP="000D1676">
            <w:pPr>
              <w:jc w:val="center"/>
              <w:rPr>
                <w:sz w:val="24"/>
                <w:szCs w:val="24"/>
              </w:rPr>
            </w:pPr>
            <w:r w:rsidRPr="00523426">
              <w:rPr>
                <w:sz w:val="24"/>
                <w:szCs w:val="24"/>
              </w:rPr>
              <w:t>Объект контроля</w:t>
            </w:r>
          </w:p>
        </w:tc>
        <w:tc>
          <w:tcPr>
            <w:tcW w:w="3415" w:type="dxa"/>
            <w:shd w:val="clear" w:color="000000" w:fill="auto"/>
          </w:tcPr>
          <w:p w:rsidR="00A15E5D" w:rsidRPr="00523426" w:rsidRDefault="00A15E5D" w:rsidP="000D1676">
            <w:pPr>
              <w:jc w:val="center"/>
              <w:rPr>
                <w:sz w:val="24"/>
                <w:szCs w:val="24"/>
              </w:rPr>
            </w:pPr>
            <w:r w:rsidRPr="00523426">
              <w:rPr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628" w:type="dxa"/>
            <w:shd w:val="clear" w:color="000000" w:fill="auto"/>
          </w:tcPr>
          <w:p w:rsidR="00A15E5D" w:rsidRPr="00523426" w:rsidRDefault="00A15E5D" w:rsidP="000D1676">
            <w:pPr>
              <w:jc w:val="center"/>
              <w:rPr>
                <w:sz w:val="24"/>
                <w:szCs w:val="24"/>
              </w:rPr>
            </w:pPr>
            <w:r w:rsidRPr="00523426">
              <w:rPr>
                <w:sz w:val="24"/>
                <w:szCs w:val="24"/>
              </w:rPr>
              <w:t>Проверяемый период</w:t>
            </w:r>
          </w:p>
        </w:tc>
        <w:tc>
          <w:tcPr>
            <w:tcW w:w="1623" w:type="dxa"/>
            <w:shd w:val="clear" w:color="000000" w:fill="auto"/>
          </w:tcPr>
          <w:p w:rsidR="00A15E5D" w:rsidRPr="00523426" w:rsidRDefault="00A15E5D" w:rsidP="000D1676">
            <w:pPr>
              <w:jc w:val="center"/>
              <w:rPr>
                <w:sz w:val="24"/>
                <w:szCs w:val="24"/>
              </w:rPr>
            </w:pPr>
            <w:r w:rsidRPr="00523426">
              <w:rPr>
                <w:sz w:val="24"/>
                <w:szCs w:val="24"/>
              </w:rPr>
              <w:t>Период начала проведения контрольного мероприятия</w:t>
            </w:r>
          </w:p>
        </w:tc>
      </w:tr>
      <w:tr w:rsidR="00A15E5D" w:rsidRPr="00523426" w:rsidTr="004311D2">
        <w:tc>
          <w:tcPr>
            <w:tcW w:w="456" w:type="dxa"/>
            <w:shd w:val="clear" w:color="000000" w:fill="auto"/>
          </w:tcPr>
          <w:p w:rsidR="00A15E5D" w:rsidRPr="00523426" w:rsidRDefault="00A15E5D" w:rsidP="000D1676">
            <w:pPr>
              <w:jc w:val="center"/>
              <w:rPr>
                <w:sz w:val="24"/>
                <w:szCs w:val="24"/>
              </w:rPr>
            </w:pPr>
            <w:r w:rsidRPr="00523426">
              <w:rPr>
                <w:sz w:val="24"/>
                <w:szCs w:val="24"/>
              </w:rPr>
              <w:t>1</w:t>
            </w:r>
          </w:p>
        </w:tc>
        <w:tc>
          <w:tcPr>
            <w:tcW w:w="2449" w:type="dxa"/>
            <w:shd w:val="clear" w:color="000000" w:fill="auto"/>
          </w:tcPr>
          <w:p w:rsidR="00A15E5D" w:rsidRPr="00523426" w:rsidRDefault="00A15E5D" w:rsidP="000D1676">
            <w:pPr>
              <w:jc w:val="center"/>
              <w:rPr>
                <w:sz w:val="24"/>
                <w:szCs w:val="24"/>
              </w:rPr>
            </w:pPr>
            <w:r w:rsidRPr="00523426">
              <w:rPr>
                <w:sz w:val="24"/>
                <w:szCs w:val="24"/>
              </w:rPr>
              <w:t>2</w:t>
            </w:r>
          </w:p>
        </w:tc>
        <w:tc>
          <w:tcPr>
            <w:tcW w:w="3415" w:type="dxa"/>
            <w:shd w:val="clear" w:color="000000" w:fill="auto"/>
          </w:tcPr>
          <w:p w:rsidR="00A15E5D" w:rsidRPr="00523426" w:rsidRDefault="00A15E5D" w:rsidP="000D1676">
            <w:pPr>
              <w:jc w:val="center"/>
              <w:rPr>
                <w:sz w:val="24"/>
                <w:szCs w:val="24"/>
              </w:rPr>
            </w:pPr>
            <w:r w:rsidRPr="00523426">
              <w:rPr>
                <w:sz w:val="24"/>
                <w:szCs w:val="24"/>
              </w:rPr>
              <w:t>3</w:t>
            </w:r>
          </w:p>
        </w:tc>
        <w:tc>
          <w:tcPr>
            <w:tcW w:w="1628" w:type="dxa"/>
            <w:shd w:val="clear" w:color="000000" w:fill="auto"/>
          </w:tcPr>
          <w:p w:rsidR="00A15E5D" w:rsidRPr="00523426" w:rsidRDefault="00A15E5D" w:rsidP="000D1676">
            <w:pPr>
              <w:jc w:val="center"/>
              <w:rPr>
                <w:sz w:val="24"/>
                <w:szCs w:val="24"/>
              </w:rPr>
            </w:pPr>
            <w:r w:rsidRPr="00523426">
              <w:rPr>
                <w:sz w:val="24"/>
                <w:szCs w:val="24"/>
              </w:rPr>
              <w:t>4</w:t>
            </w:r>
          </w:p>
        </w:tc>
        <w:tc>
          <w:tcPr>
            <w:tcW w:w="1623" w:type="dxa"/>
            <w:shd w:val="clear" w:color="000000" w:fill="auto"/>
          </w:tcPr>
          <w:p w:rsidR="00A15E5D" w:rsidRPr="00523426" w:rsidRDefault="00A15E5D" w:rsidP="000D1676">
            <w:pPr>
              <w:jc w:val="center"/>
              <w:rPr>
                <w:sz w:val="24"/>
                <w:szCs w:val="24"/>
              </w:rPr>
            </w:pPr>
            <w:r w:rsidRPr="00523426">
              <w:rPr>
                <w:sz w:val="24"/>
                <w:szCs w:val="24"/>
              </w:rPr>
              <w:t>5</w:t>
            </w:r>
          </w:p>
        </w:tc>
      </w:tr>
      <w:tr w:rsidR="00A15E5D" w:rsidRPr="00523426" w:rsidTr="004311D2">
        <w:tc>
          <w:tcPr>
            <w:tcW w:w="456" w:type="dxa"/>
            <w:shd w:val="clear" w:color="000000" w:fill="auto"/>
          </w:tcPr>
          <w:p w:rsidR="00A15E5D" w:rsidRDefault="00A15E5D" w:rsidP="000D1676">
            <w:pPr>
              <w:jc w:val="center"/>
              <w:rPr>
                <w:sz w:val="24"/>
                <w:szCs w:val="24"/>
              </w:rPr>
            </w:pPr>
          </w:p>
          <w:p w:rsidR="00A15E5D" w:rsidRPr="00523426" w:rsidRDefault="00A15E5D" w:rsidP="000D1676">
            <w:pPr>
              <w:jc w:val="center"/>
              <w:rPr>
                <w:sz w:val="24"/>
                <w:szCs w:val="24"/>
              </w:rPr>
            </w:pPr>
            <w:r w:rsidRPr="00523426">
              <w:rPr>
                <w:sz w:val="24"/>
                <w:szCs w:val="24"/>
              </w:rPr>
              <w:t>1</w:t>
            </w:r>
          </w:p>
        </w:tc>
        <w:tc>
          <w:tcPr>
            <w:tcW w:w="2449" w:type="dxa"/>
            <w:shd w:val="clear" w:color="000000" w:fill="auto"/>
          </w:tcPr>
          <w:p w:rsidR="00A15E5D" w:rsidRDefault="00A15E5D" w:rsidP="000D1676">
            <w:pPr>
              <w:jc w:val="both"/>
              <w:rPr>
                <w:sz w:val="24"/>
                <w:szCs w:val="24"/>
              </w:rPr>
            </w:pPr>
          </w:p>
          <w:p w:rsidR="00A15E5D" w:rsidRDefault="00A15E5D" w:rsidP="000D16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«Кадуйский центр культурного развития»</w:t>
            </w:r>
          </w:p>
          <w:p w:rsidR="00A15E5D" w:rsidRPr="00127CB9" w:rsidRDefault="00A15E5D" w:rsidP="000D1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15" w:type="dxa"/>
            <w:shd w:val="clear" w:color="000000" w:fill="auto"/>
          </w:tcPr>
          <w:p w:rsidR="00A15E5D" w:rsidRDefault="00A15E5D" w:rsidP="000D1676">
            <w:pPr>
              <w:pStyle w:val="ListParagraph"/>
              <w:ind w:left="16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  <w:p w:rsidR="00A15E5D" w:rsidRPr="00A86F23" w:rsidRDefault="00A15E5D" w:rsidP="000D1676">
            <w:pPr>
              <w:pStyle w:val="ListParagraph"/>
              <w:ind w:left="1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</w:t>
            </w:r>
            <w:r w:rsidRPr="00492D5E">
              <w:rPr>
                <w:rFonts w:ascii="Times New Roman" w:hAnsi="Times New Roman"/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1628" w:type="dxa"/>
            <w:shd w:val="clear" w:color="000000" w:fill="auto"/>
          </w:tcPr>
          <w:p w:rsidR="00A15E5D" w:rsidRDefault="00A15E5D" w:rsidP="000D1676">
            <w:pPr>
              <w:jc w:val="center"/>
              <w:rPr>
                <w:sz w:val="24"/>
                <w:szCs w:val="24"/>
              </w:rPr>
            </w:pPr>
          </w:p>
          <w:p w:rsidR="00A15E5D" w:rsidRDefault="00A15E5D" w:rsidP="000D1676">
            <w:pPr>
              <w:jc w:val="center"/>
              <w:rPr>
                <w:sz w:val="24"/>
                <w:szCs w:val="24"/>
              </w:rPr>
            </w:pPr>
          </w:p>
          <w:p w:rsidR="00A15E5D" w:rsidRPr="00523426" w:rsidRDefault="00A15E5D" w:rsidP="000D1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623" w:type="dxa"/>
            <w:shd w:val="clear" w:color="000000" w:fill="auto"/>
          </w:tcPr>
          <w:p w:rsidR="00A15E5D" w:rsidRDefault="00A15E5D" w:rsidP="000D1676">
            <w:pPr>
              <w:jc w:val="center"/>
              <w:rPr>
                <w:sz w:val="24"/>
                <w:szCs w:val="24"/>
              </w:rPr>
            </w:pPr>
          </w:p>
          <w:p w:rsidR="00A15E5D" w:rsidRDefault="00A15E5D" w:rsidP="000D1676">
            <w:pPr>
              <w:jc w:val="center"/>
              <w:rPr>
                <w:sz w:val="24"/>
                <w:szCs w:val="24"/>
              </w:rPr>
            </w:pPr>
          </w:p>
          <w:p w:rsidR="00A15E5D" w:rsidRPr="00523426" w:rsidRDefault="00A15E5D" w:rsidP="000D1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квартал</w:t>
            </w:r>
          </w:p>
        </w:tc>
      </w:tr>
      <w:tr w:rsidR="00A15E5D" w:rsidRPr="00523426" w:rsidTr="004311D2">
        <w:tc>
          <w:tcPr>
            <w:tcW w:w="456" w:type="dxa"/>
            <w:shd w:val="clear" w:color="000000" w:fill="auto"/>
          </w:tcPr>
          <w:p w:rsidR="00A15E5D" w:rsidRDefault="00A15E5D" w:rsidP="000D1676">
            <w:pPr>
              <w:jc w:val="center"/>
              <w:rPr>
                <w:sz w:val="24"/>
                <w:szCs w:val="24"/>
              </w:rPr>
            </w:pPr>
          </w:p>
          <w:p w:rsidR="00A15E5D" w:rsidRPr="00523426" w:rsidRDefault="00A15E5D" w:rsidP="000D1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49" w:type="dxa"/>
            <w:shd w:val="clear" w:color="000000" w:fill="auto"/>
          </w:tcPr>
          <w:p w:rsidR="00A15E5D" w:rsidRDefault="00A15E5D" w:rsidP="000D1676">
            <w:pPr>
              <w:jc w:val="both"/>
              <w:rPr>
                <w:sz w:val="24"/>
                <w:szCs w:val="24"/>
              </w:rPr>
            </w:pPr>
          </w:p>
          <w:p w:rsidR="00A15E5D" w:rsidRPr="00523426" w:rsidRDefault="00A15E5D" w:rsidP="000D16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Кадуйского муниципального округа «Кадуйская средняя школа № 1 имени                              В.В. Судакова»</w:t>
            </w:r>
          </w:p>
        </w:tc>
        <w:tc>
          <w:tcPr>
            <w:tcW w:w="3415" w:type="dxa"/>
            <w:shd w:val="clear" w:color="000000" w:fill="auto"/>
          </w:tcPr>
          <w:p w:rsidR="00A15E5D" w:rsidRPr="00391312" w:rsidRDefault="00A15E5D" w:rsidP="000D16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91312">
              <w:rPr>
                <w:sz w:val="24"/>
                <w:szCs w:val="24"/>
              </w:rPr>
              <w:t>Проверка осуществления ра</w:t>
            </w:r>
            <w:r>
              <w:rPr>
                <w:sz w:val="24"/>
                <w:szCs w:val="24"/>
              </w:rPr>
              <w:t>сходов на реализацию мероприятий</w:t>
            </w:r>
            <w:r w:rsidRPr="00391312">
              <w:rPr>
                <w:sz w:val="24"/>
                <w:szCs w:val="24"/>
              </w:rPr>
              <w:t xml:space="preserve"> муниципальной программы </w:t>
            </w:r>
            <w:r>
              <w:rPr>
                <w:sz w:val="24"/>
                <w:szCs w:val="24"/>
              </w:rPr>
              <w:t>Кадуйского муниципального округа «Развитие</w:t>
            </w:r>
            <w:r w:rsidRPr="00391312">
              <w:rPr>
                <w:sz w:val="24"/>
                <w:szCs w:val="24"/>
              </w:rPr>
              <w:t xml:space="preserve"> системы образования</w:t>
            </w:r>
            <w:r>
              <w:rPr>
                <w:sz w:val="24"/>
                <w:szCs w:val="24"/>
              </w:rPr>
              <w:t xml:space="preserve"> Кадуйского муниципального округа на 2023-2027</w:t>
            </w:r>
            <w:r w:rsidRPr="00391312">
              <w:rPr>
                <w:sz w:val="24"/>
                <w:szCs w:val="24"/>
              </w:rPr>
              <w:t xml:space="preserve"> годы» в части расходов на основное мероприятие «Реализация регионального </w:t>
            </w:r>
            <w:r>
              <w:rPr>
                <w:sz w:val="24"/>
                <w:szCs w:val="24"/>
              </w:rPr>
              <w:t>проекта «Успех каждого ребенка»</w:t>
            </w:r>
          </w:p>
          <w:p w:rsidR="00A15E5D" w:rsidRPr="00391312" w:rsidRDefault="00A15E5D" w:rsidP="000D1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shd w:val="clear" w:color="000000" w:fill="auto"/>
          </w:tcPr>
          <w:p w:rsidR="00A15E5D" w:rsidRDefault="00A15E5D" w:rsidP="000D1676">
            <w:pPr>
              <w:jc w:val="center"/>
              <w:rPr>
                <w:sz w:val="24"/>
                <w:szCs w:val="24"/>
              </w:rPr>
            </w:pPr>
          </w:p>
          <w:p w:rsidR="00A15E5D" w:rsidRDefault="00A15E5D" w:rsidP="000D1676">
            <w:pPr>
              <w:jc w:val="center"/>
              <w:rPr>
                <w:sz w:val="24"/>
                <w:szCs w:val="24"/>
              </w:rPr>
            </w:pPr>
          </w:p>
          <w:p w:rsidR="00A15E5D" w:rsidRPr="00523426" w:rsidRDefault="00A15E5D" w:rsidP="000D1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623" w:type="dxa"/>
            <w:shd w:val="clear" w:color="000000" w:fill="auto"/>
          </w:tcPr>
          <w:p w:rsidR="00A15E5D" w:rsidRDefault="00A15E5D" w:rsidP="000D1676">
            <w:pPr>
              <w:jc w:val="center"/>
              <w:rPr>
                <w:sz w:val="24"/>
                <w:szCs w:val="24"/>
              </w:rPr>
            </w:pPr>
          </w:p>
          <w:p w:rsidR="00A15E5D" w:rsidRDefault="00A15E5D" w:rsidP="000D1676">
            <w:pPr>
              <w:jc w:val="center"/>
              <w:rPr>
                <w:sz w:val="24"/>
                <w:szCs w:val="24"/>
              </w:rPr>
            </w:pPr>
          </w:p>
          <w:p w:rsidR="00A15E5D" w:rsidRPr="00523426" w:rsidRDefault="00A15E5D" w:rsidP="000D1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квартал</w:t>
            </w:r>
          </w:p>
        </w:tc>
      </w:tr>
      <w:tr w:rsidR="00A15E5D" w:rsidRPr="00523426" w:rsidTr="004311D2">
        <w:tc>
          <w:tcPr>
            <w:tcW w:w="456" w:type="dxa"/>
            <w:shd w:val="clear" w:color="000000" w:fill="auto"/>
          </w:tcPr>
          <w:p w:rsidR="00A15E5D" w:rsidRDefault="00A15E5D" w:rsidP="000D1676">
            <w:pPr>
              <w:jc w:val="center"/>
              <w:rPr>
                <w:sz w:val="24"/>
                <w:szCs w:val="24"/>
              </w:rPr>
            </w:pPr>
          </w:p>
          <w:p w:rsidR="00A15E5D" w:rsidRPr="00523426" w:rsidRDefault="00A15E5D" w:rsidP="000D1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9" w:type="dxa"/>
            <w:shd w:val="clear" w:color="000000" w:fill="auto"/>
          </w:tcPr>
          <w:p w:rsidR="00A15E5D" w:rsidRPr="00127CB9" w:rsidRDefault="00A15E5D" w:rsidP="000D16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Кадуйского муниципального округа «Кадуйская средняя школа № 1 имени                              В.В. Судакова»</w:t>
            </w:r>
          </w:p>
        </w:tc>
        <w:tc>
          <w:tcPr>
            <w:tcW w:w="3415" w:type="dxa"/>
            <w:shd w:val="clear" w:color="000000" w:fill="auto"/>
          </w:tcPr>
          <w:p w:rsidR="00A15E5D" w:rsidRPr="00391312" w:rsidRDefault="00A15E5D" w:rsidP="000D16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П</w:t>
            </w:r>
            <w:r w:rsidRPr="00391312">
              <w:rPr>
                <w:sz w:val="24"/>
                <w:szCs w:val="24"/>
              </w:rPr>
              <w:t xml:space="preserve"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при реализации мероприятий муниципальной программы </w:t>
            </w:r>
            <w:r>
              <w:rPr>
                <w:sz w:val="24"/>
                <w:szCs w:val="24"/>
              </w:rPr>
              <w:t>Кадуйского муниципального округа «Развитие</w:t>
            </w:r>
            <w:r w:rsidRPr="00391312">
              <w:rPr>
                <w:sz w:val="24"/>
                <w:szCs w:val="24"/>
              </w:rPr>
              <w:t xml:space="preserve"> системы образования</w:t>
            </w:r>
            <w:r>
              <w:rPr>
                <w:sz w:val="24"/>
                <w:szCs w:val="24"/>
              </w:rPr>
              <w:t xml:space="preserve"> Кадуйского муниципального округа на 2023-2027</w:t>
            </w:r>
            <w:r w:rsidRPr="00391312">
              <w:rPr>
                <w:sz w:val="24"/>
                <w:szCs w:val="24"/>
              </w:rPr>
              <w:t xml:space="preserve"> годы»  в части расходов на основное мероприятие «Реализация регионального </w:t>
            </w:r>
            <w:r>
              <w:rPr>
                <w:sz w:val="24"/>
                <w:szCs w:val="24"/>
              </w:rPr>
              <w:t>проекта «Успех каждого ребенка»</w:t>
            </w:r>
          </w:p>
          <w:p w:rsidR="00A15E5D" w:rsidRPr="00C202DD" w:rsidRDefault="00A15E5D" w:rsidP="000D1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shd w:val="clear" w:color="000000" w:fill="auto"/>
          </w:tcPr>
          <w:p w:rsidR="00A15E5D" w:rsidRDefault="00A15E5D" w:rsidP="000D1676">
            <w:pPr>
              <w:jc w:val="center"/>
              <w:rPr>
                <w:sz w:val="24"/>
                <w:szCs w:val="24"/>
              </w:rPr>
            </w:pPr>
          </w:p>
          <w:p w:rsidR="00A15E5D" w:rsidRDefault="00A15E5D" w:rsidP="000D1676">
            <w:pPr>
              <w:jc w:val="center"/>
              <w:rPr>
                <w:sz w:val="24"/>
                <w:szCs w:val="24"/>
              </w:rPr>
            </w:pPr>
          </w:p>
          <w:p w:rsidR="00A15E5D" w:rsidRPr="00523426" w:rsidRDefault="00A15E5D" w:rsidP="000D1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623" w:type="dxa"/>
            <w:shd w:val="clear" w:color="000000" w:fill="auto"/>
          </w:tcPr>
          <w:p w:rsidR="00A15E5D" w:rsidRDefault="00A15E5D" w:rsidP="000D1676">
            <w:pPr>
              <w:jc w:val="center"/>
              <w:rPr>
                <w:sz w:val="24"/>
                <w:szCs w:val="24"/>
              </w:rPr>
            </w:pPr>
          </w:p>
          <w:p w:rsidR="00A15E5D" w:rsidRDefault="00A15E5D" w:rsidP="000D1676">
            <w:pPr>
              <w:jc w:val="center"/>
              <w:rPr>
                <w:sz w:val="24"/>
                <w:szCs w:val="24"/>
              </w:rPr>
            </w:pPr>
          </w:p>
          <w:p w:rsidR="00A15E5D" w:rsidRPr="00523426" w:rsidRDefault="00A15E5D" w:rsidP="000D1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квартал</w:t>
            </w:r>
          </w:p>
        </w:tc>
      </w:tr>
      <w:tr w:rsidR="00A15E5D" w:rsidRPr="00523426" w:rsidTr="004311D2">
        <w:tc>
          <w:tcPr>
            <w:tcW w:w="456" w:type="dxa"/>
            <w:shd w:val="clear" w:color="000000" w:fill="auto"/>
          </w:tcPr>
          <w:p w:rsidR="00A15E5D" w:rsidRDefault="00A15E5D" w:rsidP="000D1676">
            <w:pPr>
              <w:jc w:val="center"/>
              <w:rPr>
                <w:sz w:val="24"/>
                <w:szCs w:val="24"/>
              </w:rPr>
            </w:pPr>
          </w:p>
          <w:p w:rsidR="00A15E5D" w:rsidRPr="00523426" w:rsidRDefault="00A15E5D" w:rsidP="000D1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49" w:type="dxa"/>
            <w:shd w:val="clear" w:color="000000" w:fill="auto"/>
          </w:tcPr>
          <w:p w:rsidR="00A15E5D" w:rsidRDefault="00A15E5D" w:rsidP="000D1676">
            <w:pPr>
              <w:jc w:val="both"/>
              <w:rPr>
                <w:sz w:val="24"/>
                <w:szCs w:val="24"/>
              </w:rPr>
            </w:pPr>
          </w:p>
          <w:p w:rsidR="00A15E5D" w:rsidRPr="00523426" w:rsidRDefault="00A15E5D" w:rsidP="000D16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Кадуйского муниципального округа Вологодской области</w:t>
            </w:r>
          </w:p>
        </w:tc>
        <w:tc>
          <w:tcPr>
            <w:tcW w:w="3415" w:type="dxa"/>
            <w:shd w:val="clear" w:color="000000" w:fill="auto"/>
          </w:tcPr>
          <w:p w:rsidR="00A15E5D" w:rsidRDefault="00A15E5D" w:rsidP="000D1676">
            <w:pPr>
              <w:jc w:val="both"/>
              <w:rPr>
                <w:sz w:val="24"/>
                <w:szCs w:val="24"/>
              </w:rPr>
            </w:pPr>
            <w:r w:rsidRPr="00C202DD">
              <w:rPr>
                <w:sz w:val="24"/>
                <w:szCs w:val="24"/>
              </w:rPr>
              <w:t xml:space="preserve">  </w:t>
            </w:r>
          </w:p>
          <w:p w:rsidR="00A15E5D" w:rsidRDefault="00A15E5D" w:rsidP="000D16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</w:t>
            </w:r>
            <w:r w:rsidRPr="00AA541E">
              <w:rPr>
                <w:sz w:val="24"/>
                <w:szCs w:val="24"/>
              </w:rPr>
              <w:t>роверка достоверности отчета о реализации муниципальной программы</w:t>
            </w:r>
            <w:r>
              <w:rPr>
                <w:sz w:val="24"/>
                <w:szCs w:val="24"/>
              </w:rPr>
              <w:t xml:space="preserve"> Кадуйского муниципального округа «Развитие</w:t>
            </w:r>
            <w:r w:rsidRPr="00391312">
              <w:rPr>
                <w:sz w:val="24"/>
                <w:szCs w:val="24"/>
              </w:rPr>
              <w:t xml:space="preserve"> системы образования</w:t>
            </w:r>
            <w:r>
              <w:rPr>
                <w:sz w:val="24"/>
                <w:szCs w:val="24"/>
              </w:rPr>
              <w:t xml:space="preserve"> Кадуйского муниципального округа на 2023-2027</w:t>
            </w:r>
            <w:r w:rsidRPr="00391312">
              <w:rPr>
                <w:sz w:val="24"/>
                <w:szCs w:val="24"/>
              </w:rPr>
              <w:t xml:space="preserve"> годы»  </w:t>
            </w:r>
          </w:p>
          <w:p w:rsidR="00A15E5D" w:rsidRPr="00AA541E" w:rsidRDefault="00A15E5D" w:rsidP="000D1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shd w:val="clear" w:color="000000" w:fill="auto"/>
          </w:tcPr>
          <w:p w:rsidR="00A15E5D" w:rsidRDefault="00A15E5D" w:rsidP="000D1676">
            <w:pPr>
              <w:jc w:val="center"/>
              <w:rPr>
                <w:sz w:val="24"/>
                <w:szCs w:val="24"/>
              </w:rPr>
            </w:pPr>
          </w:p>
          <w:p w:rsidR="00A15E5D" w:rsidRDefault="00A15E5D" w:rsidP="000D1676">
            <w:pPr>
              <w:jc w:val="center"/>
              <w:rPr>
                <w:sz w:val="24"/>
                <w:szCs w:val="24"/>
              </w:rPr>
            </w:pPr>
          </w:p>
          <w:p w:rsidR="00A15E5D" w:rsidRPr="00523426" w:rsidRDefault="00A15E5D" w:rsidP="000D1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623" w:type="dxa"/>
            <w:shd w:val="clear" w:color="000000" w:fill="auto"/>
          </w:tcPr>
          <w:p w:rsidR="00A15E5D" w:rsidRDefault="00A15E5D" w:rsidP="000D1676">
            <w:pPr>
              <w:jc w:val="center"/>
              <w:rPr>
                <w:sz w:val="24"/>
                <w:szCs w:val="24"/>
              </w:rPr>
            </w:pPr>
          </w:p>
          <w:p w:rsidR="00A15E5D" w:rsidRDefault="00A15E5D" w:rsidP="000D1676">
            <w:pPr>
              <w:jc w:val="center"/>
              <w:rPr>
                <w:sz w:val="24"/>
                <w:szCs w:val="24"/>
              </w:rPr>
            </w:pPr>
          </w:p>
          <w:p w:rsidR="00A15E5D" w:rsidRPr="00C8000C" w:rsidRDefault="00A15E5D" w:rsidP="000D1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</w:tc>
      </w:tr>
      <w:tr w:rsidR="00A15E5D" w:rsidRPr="00523426" w:rsidTr="004311D2">
        <w:tc>
          <w:tcPr>
            <w:tcW w:w="456" w:type="dxa"/>
            <w:shd w:val="clear" w:color="000000" w:fill="auto"/>
          </w:tcPr>
          <w:p w:rsidR="00A15E5D" w:rsidRDefault="00A15E5D" w:rsidP="000D1676">
            <w:pPr>
              <w:jc w:val="center"/>
              <w:rPr>
                <w:sz w:val="24"/>
                <w:szCs w:val="24"/>
              </w:rPr>
            </w:pPr>
          </w:p>
          <w:p w:rsidR="00A15E5D" w:rsidRDefault="00A15E5D" w:rsidP="000D1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49" w:type="dxa"/>
            <w:shd w:val="clear" w:color="000000" w:fill="auto"/>
          </w:tcPr>
          <w:p w:rsidR="00A15E5D" w:rsidRPr="00523426" w:rsidRDefault="00A15E5D" w:rsidP="000D16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«Плавательный бассейн «Виктория»</w:t>
            </w:r>
          </w:p>
        </w:tc>
        <w:tc>
          <w:tcPr>
            <w:tcW w:w="3415" w:type="dxa"/>
            <w:shd w:val="clear" w:color="000000" w:fill="auto"/>
          </w:tcPr>
          <w:p w:rsidR="00A15E5D" w:rsidRDefault="00A15E5D" w:rsidP="000D16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Проверка достоверности отчета об исполнении муниципального задания  </w:t>
            </w:r>
          </w:p>
          <w:p w:rsidR="00A15E5D" w:rsidRPr="00523426" w:rsidRDefault="00A15E5D" w:rsidP="000D1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shd w:val="clear" w:color="000000" w:fill="auto"/>
          </w:tcPr>
          <w:p w:rsidR="00A15E5D" w:rsidRDefault="00A15E5D" w:rsidP="000D1676">
            <w:pPr>
              <w:jc w:val="center"/>
              <w:rPr>
                <w:sz w:val="24"/>
                <w:szCs w:val="24"/>
              </w:rPr>
            </w:pPr>
          </w:p>
          <w:p w:rsidR="00A15E5D" w:rsidRDefault="00A15E5D" w:rsidP="000D1676">
            <w:pPr>
              <w:jc w:val="center"/>
              <w:rPr>
                <w:sz w:val="24"/>
                <w:szCs w:val="24"/>
              </w:rPr>
            </w:pPr>
          </w:p>
          <w:p w:rsidR="00A15E5D" w:rsidRPr="00523426" w:rsidRDefault="00A15E5D" w:rsidP="000D1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623" w:type="dxa"/>
            <w:shd w:val="clear" w:color="000000" w:fill="auto"/>
          </w:tcPr>
          <w:p w:rsidR="00A15E5D" w:rsidRDefault="00A15E5D" w:rsidP="000D1676">
            <w:pPr>
              <w:jc w:val="center"/>
              <w:rPr>
                <w:sz w:val="24"/>
                <w:szCs w:val="24"/>
              </w:rPr>
            </w:pPr>
          </w:p>
          <w:p w:rsidR="00A15E5D" w:rsidRDefault="00A15E5D" w:rsidP="000D1676">
            <w:pPr>
              <w:jc w:val="center"/>
              <w:rPr>
                <w:sz w:val="24"/>
                <w:szCs w:val="24"/>
              </w:rPr>
            </w:pPr>
          </w:p>
          <w:p w:rsidR="00A15E5D" w:rsidRPr="00523426" w:rsidRDefault="00A15E5D" w:rsidP="000D1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 xml:space="preserve">квартал </w:t>
            </w:r>
          </w:p>
        </w:tc>
      </w:tr>
      <w:tr w:rsidR="00A15E5D" w:rsidRPr="00523426" w:rsidTr="004311D2">
        <w:tc>
          <w:tcPr>
            <w:tcW w:w="456" w:type="dxa"/>
            <w:shd w:val="clear" w:color="000000" w:fill="auto"/>
          </w:tcPr>
          <w:p w:rsidR="00A15E5D" w:rsidRDefault="00A15E5D" w:rsidP="000D1676">
            <w:pPr>
              <w:jc w:val="center"/>
              <w:rPr>
                <w:sz w:val="24"/>
                <w:szCs w:val="24"/>
              </w:rPr>
            </w:pPr>
          </w:p>
          <w:p w:rsidR="00A15E5D" w:rsidRDefault="00A15E5D" w:rsidP="000D1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49" w:type="dxa"/>
            <w:shd w:val="clear" w:color="000000" w:fill="auto"/>
          </w:tcPr>
          <w:p w:rsidR="00A15E5D" w:rsidRPr="00523426" w:rsidRDefault="00A15E5D" w:rsidP="000D16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Кадуйского муниципального округа «Кадуйская средняя школа»</w:t>
            </w:r>
          </w:p>
        </w:tc>
        <w:tc>
          <w:tcPr>
            <w:tcW w:w="3415" w:type="dxa"/>
            <w:shd w:val="clear" w:color="000000" w:fill="auto"/>
          </w:tcPr>
          <w:p w:rsidR="00A15E5D" w:rsidRDefault="00A15E5D" w:rsidP="000D16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A15E5D" w:rsidRPr="00523426" w:rsidRDefault="00A15E5D" w:rsidP="000D16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492D5E">
              <w:rPr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1628" w:type="dxa"/>
            <w:shd w:val="clear" w:color="000000" w:fill="auto"/>
          </w:tcPr>
          <w:p w:rsidR="00A15E5D" w:rsidRDefault="00A15E5D" w:rsidP="000D1676">
            <w:pPr>
              <w:jc w:val="center"/>
              <w:rPr>
                <w:sz w:val="24"/>
                <w:szCs w:val="24"/>
              </w:rPr>
            </w:pPr>
          </w:p>
          <w:p w:rsidR="00A15E5D" w:rsidRDefault="00A15E5D" w:rsidP="000D1676">
            <w:pPr>
              <w:jc w:val="center"/>
              <w:rPr>
                <w:sz w:val="24"/>
                <w:szCs w:val="24"/>
              </w:rPr>
            </w:pPr>
          </w:p>
          <w:p w:rsidR="00A15E5D" w:rsidRPr="00523426" w:rsidRDefault="00A15E5D" w:rsidP="000D1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623" w:type="dxa"/>
            <w:shd w:val="clear" w:color="000000" w:fill="auto"/>
          </w:tcPr>
          <w:p w:rsidR="00A15E5D" w:rsidRDefault="00A15E5D" w:rsidP="000D1676">
            <w:pPr>
              <w:jc w:val="center"/>
              <w:rPr>
                <w:sz w:val="24"/>
                <w:szCs w:val="24"/>
              </w:rPr>
            </w:pPr>
          </w:p>
          <w:p w:rsidR="00A15E5D" w:rsidRDefault="00A15E5D" w:rsidP="000D1676">
            <w:pPr>
              <w:jc w:val="center"/>
              <w:rPr>
                <w:sz w:val="24"/>
                <w:szCs w:val="24"/>
              </w:rPr>
            </w:pPr>
          </w:p>
          <w:p w:rsidR="00A15E5D" w:rsidRPr="00523426" w:rsidRDefault="00A15E5D" w:rsidP="000D1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 xml:space="preserve">квартал </w:t>
            </w:r>
          </w:p>
        </w:tc>
      </w:tr>
      <w:tr w:rsidR="00A15E5D" w:rsidRPr="00523426" w:rsidTr="004311D2">
        <w:tc>
          <w:tcPr>
            <w:tcW w:w="456" w:type="dxa"/>
            <w:shd w:val="clear" w:color="000000" w:fill="auto"/>
          </w:tcPr>
          <w:p w:rsidR="00A15E5D" w:rsidRDefault="00A15E5D" w:rsidP="000D1676">
            <w:pPr>
              <w:jc w:val="center"/>
              <w:rPr>
                <w:sz w:val="24"/>
                <w:szCs w:val="24"/>
              </w:rPr>
            </w:pPr>
          </w:p>
          <w:p w:rsidR="00A15E5D" w:rsidRPr="00523426" w:rsidRDefault="00A15E5D" w:rsidP="000D1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49" w:type="dxa"/>
            <w:shd w:val="clear" w:color="000000" w:fill="auto"/>
          </w:tcPr>
          <w:p w:rsidR="00A15E5D" w:rsidRPr="00FC3FA0" w:rsidRDefault="00A15E5D" w:rsidP="000D16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образовательное учреждение Кадуйского муниципального округа «Детский сад №4 «Солнышко»</w:t>
            </w:r>
          </w:p>
          <w:p w:rsidR="00A15E5D" w:rsidRPr="00523426" w:rsidRDefault="00A15E5D" w:rsidP="000D1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15" w:type="dxa"/>
            <w:shd w:val="clear" w:color="000000" w:fill="auto"/>
          </w:tcPr>
          <w:p w:rsidR="00A15E5D" w:rsidRDefault="00A15E5D" w:rsidP="000D16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Проверка достоверности отчета об исполнении муниципального задания  </w:t>
            </w:r>
          </w:p>
          <w:p w:rsidR="00A15E5D" w:rsidRPr="00523426" w:rsidRDefault="00A15E5D" w:rsidP="000D1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  <w:shd w:val="clear" w:color="000000" w:fill="auto"/>
          </w:tcPr>
          <w:p w:rsidR="00A15E5D" w:rsidRDefault="00A15E5D" w:rsidP="000D1676">
            <w:pPr>
              <w:jc w:val="center"/>
              <w:rPr>
                <w:sz w:val="24"/>
                <w:szCs w:val="24"/>
              </w:rPr>
            </w:pPr>
          </w:p>
          <w:p w:rsidR="00A15E5D" w:rsidRDefault="00A15E5D" w:rsidP="000D1676">
            <w:pPr>
              <w:jc w:val="center"/>
              <w:rPr>
                <w:sz w:val="24"/>
                <w:szCs w:val="24"/>
              </w:rPr>
            </w:pPr>
          </w:p>
          <w:p w:rsidR="00A15E5D" w:rsidRPr="00523426" w:rsidRDefault="00A15E5D" w:rsidP="000D1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623" w:type="dxa"/>
            <w:shd w:val="clear" w:color="000000" w:fill="auto"/>
          </w:tcPr>
          <w:p w:rsidR="00A15E5D" w:rsidRDefault="00A15E5D" w:rsidP="000D1676">
            <w:pPr>
              <w:jc w:val="center"/>
              <w:rPr>
                <w:sz w:val="24"/>
                <w:szCs w:val="24"/>
              </w:rPr>
            </w:pPr>
          </w:p>
          <w:p w:rsidR="00A15E5D" w:rsidRDefault="00A15E5D" w:rsidP="000D1676">
            <w:pPr>
              <w:jc w:val="center"/>
              <w:rPr>
                <w:sz w:val="24"/>
                <w:szCs w:val="24"/>
              </w:rPr>
            </w:pPr>
          </w:p>
          <w:p w:rsidR="00A15E5D" w:rsidRPr="00523426" w:rsidRDefault="00A15E5D" w:rsidP="000D1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квартал</w:t>
            </w:r>
          </w:p>
        </w:tc>
      </w:tr>
      <w:tr w:rsidR="00A15E5D" w:rsidRPr="00523426" w:rsidTr="004311D2">
        <w:tc>
          <w:tcPr>
            <w:tcW w:w="456" w:type="dxa"/>
            <w:shd w:val="clear" w:color="000000" w:fill="auto"/>
          </w:tcPr>
          <w:p w:rsidR="00A15E5D" w:rsidRDefault="00A15E5D" w:rsidP="000D1676">
            <w:pPr>
              <w:jc w:val="center"/>
              <w:rPr>
                <w:sz w:val="24"/>
                <w:szCs w:val="24"/>
              </w:rPr>
            </w:pPr>
          </w:p>
          <w:p w:rsidR="00A15E5D" w:rsidRPr="00523426" w:rsidRDefault="00A15E5D" w:rsidP="000D1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9" w:type="dxa"/>
            <w:shd w:val="clear" w:color="000000" w:fill="auto"/>
          </w:tcPr>
          <w:p w:rsidR="00A15E5D" w:rsidRDefault="00A15E5D" w:rsidP="000D1676">
            <w:pPr>
              <w:jc w:val="both"/>
              <w:rPr>
                <w:sz w:val="24"/>
                <w:szCs w:val="24"/>
              </w:rPr>
            </w:pPr>
          </w:p>
          <w:p w:rsidR="00A15E5D" w:rsidRPr="00523426" w:rsidRDefault="00A15E5D" w:rsidP="000D16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Кадуйского муниципального округа «Андогская средняя школа имени Героя Советского Союза                             А.А. Карташова»</w:t>
            </w:r>
          </w:p>
        </w:tc>
        <w:tc>
          <w:tcPr>
            <w:tcW w:w="3415" w:type="dxa"/>
            <w:shd w:val="clear" w:color="000000" w:fill="auto"/>
          </w:tcPr>
          <w:p w:rsidR="00A15E5D" w:rsidRDefault="00A15E5D" w:rsidP="000D16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A15E5D" w:rsidRPr="00523426" w:rsidRDefault="00A15E5D" w:rsidP="000D16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91312">
              <w:rPr>
                <w:sz w:val="24"/>
                <w:szCs w:val="24"/>
              </w:rPr>
              <w:t>Проверка осуществления ра</w:t>
            </w:r>
            <w:r>
              <w:rPr>
                <w:sz w:val="24"/>
                <w:szCs w:val="24"/>
              </w:rPr>
              <w:t>сходов на реализацию мероприятий</w:t>
            </w:r>
            <w:r w:rsidRPr="00391312">
              <w:rPr>
                <w:sz w:val="24"/>
                <w:szCs w:val="24"/>
              </w:rPr>
              <w:t xml:space="preserve"> муниципальной программы </w:t>
            </w:r>
            <w:r>
              <w:rPr>
                <w:sz w:val="24"/>
                <w:szCs w:val="24"/>
              </w:rPr>
              <w:t>Кадуйского муниципального округа «Развитие</w:t>
            </w:r>
            <w:r w:rsidRPr="00391312">
              <w:rPr>
                <w:sz w:val="24"/>
                <w:szCs w:val="24"/>
              </w:rPr>
              <w:t xml:space="preserve"> системы образования</w:t>
            </w:r>
            <w:r>
              <w:rPr>
                <w:sz w:val="24"/>
                <w:szCs w:val="24"/>
              </w:rPr>
              <w:t xml:space="preserve"> Кадуйского муниципального округа на 2023-2027</w:t>
            </w:r>
            <w:r w:rsidRPr="00391312">
              <w:rPr>
                <w:sz w:val="24"/>
                <w:szCs w:val="24"/>
              </w:rPr>
              <w:t xml:space="preserve"> годы» в части расходов на основное мероприятие «Реализация регионального </w:t>
            </w:r>
            <w:r>
              <w:rPr>
                <w:sz w:val="24"/>
                <w:szCs w:val="24"/>
              </w:rPr>
              <w:t>проекта «Цифровая образовательная среда»</w:t>
            </w:r>
          </w:p>
        </w:tc>
        <w:tc>
          <w:tcPr>
            <w:tcW w:w="1628" w:type="dxa"/>
            <w:shd w:val="clear" w:color="000000" w:fill="auto"/>
          </w:tcPr>
          <w:p w:rsidR="00A15E5D" w:rsidRDefault="00A15E5D" w:rsidP="000D1676">
            <w:pPr>
              <w:jc w:val="center"/>
              <w:rPr>
                <w:sz w:val="24"/>
                <w:szCs w:val="24"/>
              </w:rPr>
            </w:pPr>
          </w:p>
          <w:p w:rsidR="00A15E5D" w:rsidRDefault="00A15E5D" w:rsidP="000D1676">
            <w:pPr>
              <w:jc w:val="center"/>
              <w:rPr>
                <w:sz w:val="24"/>
                <w:szCs w:val="24"/>
              </w:rPr>
            </w:pPr>
          </w:p>
          <w:p w:rsidR="00A15E5D" w:rsidRDefault="00A15E5D" w:rsidP="000D1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  <w:p w:rsidR="00A15E5D" w:rsidRPr="00D02CBE" w:rsidRDefault="00A15E5D" w:rsidP="000D16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shd w:val="clear" w:color="000000" w:fill="auto"/>
          </w:tcPr>
          <w:p w:rsidR="00A15E5D" w:rsidRDefault="00A15E5D" w:rsidP="000D1676">
            <w:pPr>
              <w:jc w:val="center"/>
              <w:rPr>
                <w:sz w:val="24"/>
                <w:szCs w:val="24"/>
              </w:rPr>
            </w:pPr>
          </w:p>
          <w:p w:rsidR="00A15E5D" w:rsidRDefault="00A15E5D" w:rsidP="000D1676">
            <w:pPr>
              <w:jc w:val="center"/>
              <w:rPr>
                <w:sz w:val="24"/>
                <w:szCs w:val="24"/>
              </w:rPr>
            </w:pPr>
          </w:p>
          <w:p w:rsidR="00A15E5D" w:rsidRDefault="00A15E5D" w:rsidP="000D1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</w:t>
            </w:r>
          </w:p>
          <w:p w:rsidR="00A15E5D" w:rsidRPr="00523426" w:rsidRDefault="00A15E5D" w:rsidP="000D1676">
            <w:pPr>
              <w:jc w:val="center"/>
              <w:rPr>
                <w:sz w:val="24"/>
                <w:szCs w:val="24"/>
              </w:rPr>
            </w:pPr>
          </w:p>
        </w:tc>
      </w:tr>
      <w:tr w:rsidR="00A15E5D" w:rsidRPr="00523426" w:rsidTr="004311D2">
        <w:tc>
          <w:tcPr>
            <w:tcW w:w="456" w:type="dxa"/>
            <w:shd w:val="clear" w:color="000000" w:fill="auto"/>
          </w:tcPr>
          <w:p w:rsidR="00A15E5D" w:rsidRDefault="00A15E5D" w:rsidP="000D1676">
            <w:pPr>
              <w:jc w:val="center"/>
              <w:rPr>
                <w:sz w:val="24"/>
                <w:szCs w:val="24"/>
              </w:rPr>
            </w:pPr>
          </w:p>
          <w:p w:rsidR="00A15E5D" w:rsidRPr="00523426" w:rsidRDefault="00A15E5D" w:rsidP="000D1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49" w:type="dxa"/>
            <w:shd w:val="clear" w:color="000000" w:fill="auto"/>
          </w:tcPr>
          <w:p w:rsidR="00A15E5D" w:rsidRDefault="00A15E5D" w:rsidP="000D1676">
            <w:pPr>
              <w:jc w:val="both"/>
              <w:rPr>
                <w:sz w:val="24"/>
                <w:szCs w:val="24"/>
              </w:rPr>
            </w:pPr>
          </w:p>
          <w:p w:rsidR="00A15E5D" w:rsidRPr="00523426" w:rsidRDefault="00A15E5D" w:rsidP="000D16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Кадуйского муниципального округа «Андогская средняя школа имени Героя Советского Союза                            А.А. Карташова»</w:t>
            </w:r>
          </w:p>
        </w:tc>
        <w:tc>
          <w:tcPr>
            <w:tcW w:w="3415" w:type="dxa"/>
            <w:shd w:val="clear" w:color="000000" w:fill="auto"/>
          </w:tcPr>
          <w:p w:rsidR="00A15E5D" w:rsidRPr="00013017" w:rsidRDefault="00A15E5D" w:rsidP="00967E83">
            <w:pPr>
              <w:pStyle w:val="ListParagraph"/>
              <w:ind w:left="1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91312">
              <w:rPr>
                <w:rFonts w:ascii="Times New Roman" w:hAnsi="Times New Roman"/>
                <w:sz w:val="24"/>
                <w:szCs w:val="24"/>
              </w:rPr>
              <w:t xml:space="preserve"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при реализации мероприятий муниципальной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Кадуйского муниципального округа «Развитие</w:t>
            </w:r>
            <w:r w:rsidRPr="00391312">
              <w:rPr>
                <w:rFonts w:ascii="Times New Roman" w:hAnsi="Times New Roman"/>
                <w:sz w:val="24"/>
                <w:szCs w:val="24"/>
              </w:rPr>
              <w:t xml:space="preserve"> системы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Кадуйского муниципального округа на 2023-2027</w:t>
            </w:r>
            <w:r w:rsidRPr="00391312">
              <w:rPr>
                <w:rFonts w:ascii="Times New Roman" w:hAnsi="Times New Roman"/>
                <w:sz w:val="24"/>
                <w:szCs w:val="24"/>
              </w:rPr>
              <w:t xml:space="preserve"> годы»  в части расходов на основное мероприятие «Реализация регионального </w:t>
            </w:r>
            <w:r>
              <w:rPr>
                <w:rFonts w:ascii="Times New Roman" w:hAnsi="Times New Roman"/>
                <w:sz w:val="24"/>
                <w:szCs w:val="24"/>
              </w:rPr>
              <w:t>проекта «Цифровая образовательная среда»</w:t>
            </w:r>
          </w:p>
        </w:tc>
        <w:tc>
          <w:tcPr>
            <w:tcW w:w="1628" w:type="dxa"/>
            <w:shd w:val="clear" w:color="000000" w:fill="auto"/>
          </w:tcPr>
          <w:p w:rsidR="00A15E5D" w:rsidRDefault="00A15E5D" w:rsidP="000D1676">
            <w:pPr>
              <w:jc w:val="center"/>
              <w:rPr>
                <w:sz w:val="24"/>
                <w:szCs w:val="24"/>
              </w:rPr>
            </w:pPr>
          </w:p>
          <w:p w:rsidR="00A15E5D" w:rsidRPr="00523426" w:rsidRDefault="00A15E5D" w:rsidP="000D1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2024год</w:t>
            </w:r>
          </w:p>
        </w:tc>
        <w:tc>
          <w:tcPr>
            <w:tcW w:w="1623" w:type="dxa"/>
            <w:shd w:val="clear" w:color="000000" w:fill="auto"/>
          </w:tcPr>
          <w:p w:rsidR="00A15E5D" w:rsidRDefault="00A15E5D" w:rsidP="000D1676">
            <w:pPr>
              <w:jc w:val="center"/>
              <w:rPr>
                <w:sz w:val="24"/>
                <w:szCs w:val="24"/>
              </w:rPr>
            </w:pPr>
          </w:p>
          <w:p w:rsidR="00A15E5D" w:rsidRDefault="00A15E5D" w:rsidP="000D1676">
            <w:pPr>
              <w:jc w:val="center"/>
              <w:rPr>
                <w:sz w:val="24"/>
                <w:szCs w:val="24"/>
              </w:rPr>
            </w:pPr>
          </w:p>
          <w:p w:rsidR="00A15E5D" w:rsidRDefault="00A15E5D" w:rsidP="000D1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</w:t>
            </w:r>
          </w:p>
          <w:p w:rsidR="00A15E5D" w:rsidRPr="00523426" w:rsidRDefault="00A15E5D" w:rsidP="000D167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15E5D" w:rsidRPr="00401E75" w:rsidRDefault="00A15E5D" w:rsidP="00A15E5D">
      <w:pPr>
        <w:ind w:left="3969"/>
        <w:jc w:val="center"/>
        <w:rPr>
          <w:sz w:val="28"/>
          <w:szCs w:val="28"/>
        </w:rPr>
      </w:pPr>
    </w:p>
    <w:p w:rsidR="00A15E5D" w:rsidRPr="00401E75" w:rsidRDefault="00A15E5D" w:rsidP="00A15E5D">
      <w:pPr>
        <w:ind w:left="4253"/>
        <w:rPr>
          <w:sz w:val="28"/>
          <w:szCs w:val="28"/>
        </w:rPr>
      </w:pPr>
    </w:p>
    <w:p w:rsidR="001E70A4" w:rsidRPr="00F524E7" w:rsidRDefault="00F524E7" w:rsidP="00EE668C">
      <w:pPr>
        <w:spacing w:line="240" w:lineRule="exact"/>
        <w:jc w:val="center"/>
        <w:rPr>
          <w:sz w:val="28"/>
          <w:szCs w:val="28"/>
        </w:rPr>
      </w:pPr>
      <w:r w:rsidRPr="00F524E7">
        <w:rPr>
          <w:sz w:val="28"/>
          <w:szCs w:val="28"/>
        </w:rPr>
        <w:t xml:space="preserve">                                                  </w:t>
      </w:r>
    </w:p>
    <w:sectPr w:rsidR="001E70A4" w:rsidRPr="00F524E7" w:rsidSect="00564B65">
      <w:pgSz w:w="11906" w:h="16838"/>
      <w:pgMar w:top="851" w:right="567" w:bottom="1134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82A90"/>
    <w:multiLevelType w:val="hybridMultilevel"/>
    <w:tmpl w:val="9B606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1B762A"/>
    <w:multiLevelType w:val="singleLevel"/>
    <w:tmpl w:val="D302739E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B9870B3"/>
    <w:multiLevelType w:val="hybridMultilevel"/>
    <w:tmpl w:val="CB9EFE8C"/>
    <w:lvl w:ilvl="0" w:tplc="02F0F88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63F56B45"/>
    <w:multiLevelType w:val="singleLevel"/>
    <w:tmpl w:val="E7C8612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6214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77BF28E0"/>
    <w:multiLevelType w:val="hybridMultilevel"/>
    <w:tmpl w:val="D4B83DB2"/>
    <w:lvl w:ilvl="0" w:tplc="E104F0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FB0"/>
    <w:rsid w:val="00013017"/>
    <w:rsid w:val="00014392"/>
    <w:rsid w:val="00020DA0"/>
    <w:rsid w:val="000416BC"/>
    <w:rsid w:val="00042E4C"/>
    <w:rsid w:val="00061B5C"/>
    <w:rsid w:val="00077297"/>
    <w:rsid w:val="000C2D4E"/>
    <w:rsid w:val="000D1676"/>
    <w:rsid w:val="000D3388"/>
    <w:rsid w:val="000E6AA1"/>
    <w:rsid w:val="00127CB9"/>
    <w:rsid w:val="001E2BC3"/>
    <w:rsid w:val="001E70A4"/>
    <w:rsid w:val="002004B7"/>
    <w:rsid w:val="00210821"/>
    <w:rsid w:val="00234F43"/>
    <w:rsid w:val="00243089"/>
    <w:rsid w:val="00246BB5"/>
    <w:rsid w:val="002526A7"/>
    <w:rsid w:val="00260BB2"/>
    <w:rsid w:val="002738A5"/>
    <w:rsid w:val="002819D4"/>
    <w:rsid w:val="002D0002"/>
    <w:rsid w:val="002F2F8A"/>
    <w:rsid w:val="00311D6D"/>
    <w:rsid w:val="0032182D"/>
    <w:rsid w:val="00326E0F"/>
    <w:rsid w:val="00346768"/>
    <w:rsid w:val="00361683"/>
    <w:rsid w:val="00391312"/>
    <w:rsid w:val="00397684"/>
    <w:rsid w:val="003D6788"/>
    <w:rsid w:val="00401E75"/>
    <w:rsid w:val="004311D2"/>
    <w:rsid w:val="00444280"/>
    <w:rsid w:val="00445B8B"/>
    <w:rsid w:val="004541B1"/>
    <w:rsid w:val="004674CA"/>
    <w:rsid w:val="00484D78"/>
    <w:rsid w:val="00492D5E"/>
    <w:rsid w:val="004B6BE9"/>
    <w:rsid w:val="004F010B"/>
    <w:rsid w:val="00501747"/>
    <w:rsid w:val="00504CAF"/>
    <w:rsid w:val="00515EB8"/>
    <w:rsid w:val="00517A1C"/>
    <w:rsid w:val="00523426"/>
    <w:rsid w:val="00526A6F"/>
    <w:rsid w:val="0054502F"/>
    <w:rsid w:val="00553F86"/>
    <w:rsid w:val="00564B65"/>
    <w:rsid w:val="005979CD"/>
    <w:rsid w:val="005B257C"/>
    <w:rsid w:val="005B2A35"/>
    <w:rsid w:val="00631834"/>
    <w:rsid w:val="006B2E38"/>
    <w:rsid w:val="006D4335"/>
    <w:rsid w:val="00714BA0"/>
    <w:rsid w:val="00716582"/>
    <w:rsid w:val="007679E0"/>
    <w:rsid w:val="007726CE"/>
    <w:rsid w:val="00774FB7"/>
    <w:rsid w:val="007756E6"/>
    <w:rsid w:val="0077687B"/>
    <w:rsid w:val="0078030E"/>
    <w:rsid w:val="00784C60"/>
    <w:rsid w:val="007B284A"/>
    <w:rsid w:val="007B4FBF"/>
    <w:rsid w:val="007D2DA8"/>
    <w:rsid w:val="007F6DF9"/>
    <w:rsid w:val="00847500"/>
    <w:rsid w:val="008A0EC3"/>
    <w:rsid w:val="008A7845"/>
    <w:rsid w:val="008B75ED"/>
    <w:rsid w:val="008C7788"/>
    <w:rsid w:val="00966248"/>
    <w:rsid w:val="00967E83"/>
    <w:rsid w:val="009A3D26"/>
    <w:rsid w:val="009B1470"/>
    <w:rsid w:val="009B1C77"/>
    <w:rsid w:val="009B1E75"/>
    <w:rsid w:val="009B365D"/>
    <w:rsid w:val="009E0042"/>
    <w:rsid w:val="009E5A93"/>
    <w:rsid w:val="00A06503"/>
    <w:rsid w:val="00A13DC0"/>
    <w:rsid w:val="00A15E5D"/>
    <w:rsid w:val="00A203F4"/>
    <w:rsid w:val="00A809A6"/>
    <w:rsid w:val="00A86F23"/>
    <w:rsid w:val="00A96482"/>
    <w:rsid w:val="00AA1E6A"/>
    <w:rsid w:val="00AA541E"/>
    <w:rsid w:val="00AE3D64"/>
    <w:rsid w:val="00AE6F5C"/>
    <w:rsid w:val="00AE78D1"/>
    <w:rsid w:val="00B00CD4"/>
    <w:rsid w:val="00B55687"/>
    <w:rsid w:val="00B75B4B"/>
    <w:rsid w:val="00B803BB"/>
    <w:rsid w:val="00BA422B"/>
    <w:rsid w:val="00C202DD"/>
    <w:rsid w:val="00C23EEE"/>
    <w:rsid w:val="00C36BF1"/>
    <w:rsid w:val="00C42EF1"/>
    <w:rsid w:val="00C44C33"/>
    <w:rsid w:val="00C46B95"/>
    <w:rsid w:val="00C47F8C"/>
    <w:rsid w:val="00C6663B"/>
    <w:rsid w:val="00C8000C"/>
    <w:rsid w:val="00C86253"/>
    <w:rsid w:val="00CA3F80"/>
    <w:rsid w:val="00CA7337"/>
    <w:rsid w:val="00CB775E"/>
    <w:rsid w:val="00CC6E6E"/>
    <w:rsid w:val="00CE5052"/>
    <w:rsid w:val="00CE77E5"/>
    <w:rsid w:val="00CF42A5"/>
    <w:rsid w:val="00D02CBE"/>
    <w:rsid w:val="00D15A68"/>
    <w:rsid w:val="00D201B2"/>
    <w:rsid w:val="00D46454"/>
    <w:rsid w:val="00D56A57"/>
    <w:rsid w:val="00DA4C25"/>
    <w:rsid w:val="00DB2242"/>
    <w:rsid w:val="00E0620B"/>
    <w:rsid w:val="00E10E32"/>
    <w:rsid w:val="00E368B5"/>
    <w:rsid w:val="00E45C34"/>
    <w:rsid w:val="00EB4CB6"/>
    <w:rsid w:val="00EC229E"/>
    <w:rsid w:val="00EE668C"/>
    <w:rsid w:val="00EF0FB0"/>
    <w:rsid w:val="00F42FD1"/>
    <w:rsid w:val="00F46D27"/>
    <w:rsid w:val="00F51E3B"/>
    <w:rsid w:val="00F524E7"/>
    <w:rsid w:val="00F637E3"/>
    <w:rsid w:val="00F67C71"/>
    <w:rsid w:val="00FA76DD"/>
    <w:rsid w:val="00FC3FA0"/>
    <w:rsid w:val="00FE0DED"/>
    <w:rsid w:val="00FE19EC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  <w15:docId w15:val="{FC9466FE-E967-4C37-ABB0-26A01531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pPr>
      <w:keepNext/>
      <w:jc w:val="center"/>
    </w:pPr>
    <w:rPr>
      <w:b/>
      <w:bCs/>
      <w:sz w:val="24"/>
      <w:szCs w:val="24"/>
    </w:rPr>
  </w:style>
  <w:style w:type="paragraph" w:customStyle="1" w:styleId="2">
    <w:name w:val="заголовок 2"/>
    <w:basedOn w:val="Normal"/>
    <w:next w:val="Normal"/>
    <w:uiPriority w:val="99"/>
    <w:pPr>
      <w:keepNext/>
      <w:tabs>
        <w:tab w:val="left" w:pos="0"/>
        <w:tab w:val="left" w:pos="4253"/>
      </w:tabs>
      <w:outlineLvl w:val="1"/>
    </w:pPr>
    <w:rPr>
      <w:sz w:val="24"/>
      <w:szCs w:val="24"/>
    </w:rPr>
  </w:style>
  <w:style w:type="character" w:customStyle="1" w:styleId="a">
    <w:name w:val="Основной шрифт"/>
    <w:uiPriority w:val="99"/>
  </w:style>
  <w:style w:type="paragraph" w:styleId="BodyText">
    <w:name w:val="Body Text"/>
    <w:basedOn w:val="Normal"/>
    <w:link w:val="BodyTextChar"/>
    <w:uiPriority w:val="99"/>
    <w:pPr>
      <w:tabs>
        <w:tab w:val="left" w:pos="0"/>
      </w:tabs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EC2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customStyle="1" w:styleId="ConsPlusTitle">
    <w:name w:val="ConsPlusTitle"/>
    <w:uiPriority w:val="99"/>
    <w:rsid w:val="00EC229E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0"/>
      <w:szCs w:val="20"/>
      <w:lang w:val="ru-RU" w:eastAsia="ru-RU"/>
    </w:rPr>
  </w:style>
  <w:style w:type="table" w:styleId="TableGrid">
    <w:name w:val="Table Grid"/>
    <w:basedOn w:val="TableNormal"/>
    <w:uiPriority w:val="59"/>
    <w:rsid w:val="00F42FD1"/>
    <w:pPr>
      <w:autoSpaceDE w:val="0"/>
      <w:autoSpaceDN w:val="0"/>
      <w:spacing w:after="0" w:line="240" w:lineRule="auto"/>
    </w:pPr>
    <w:rPr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тиль1"/>
    <w:basedOn w:val="BodyText"/>
    <w:uiPriority w:val="99"/>
    <w:rsid w:val="007726CE"/>
    <w:pPr>
      <w:tabs>
        <w:tab w:val="clear" w:pos="0"/>
      </w:tabs>
      <w:autoSpaceDE/>
      <w:autoSpaceDN/>
      <w:ind w:firstLine="709"/>
      <w:jc w:val="both"/>
    </w:pPr>
    <w:rPr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7726CE"/>
    <w:pPr>
      <w:autoSpaceDE/>
      <w:autoSpaceDN/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B803BB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15E5D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4008</Characters>
  <Application>Microsoft Office Word</Application>
  <DocSecurity>4</DocSecurity>
  <Lines>33</Lines>
  <Paragraphs>9</Paragraphs>
  <ScaleCrop>false</ScaleCrop>
  <Company>КАДУЙСКАЯ АДМИНИСТРАЦИЯ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Секрктарь-машинистка</dc:creator>
  <cp:keywords/>
  <dc:description/>
  <cp:lastModifiedBy>word</cp:lastModifiedBy>
  <cp:revision>2</cp:revision>
  <cp:lastPrinted>2023-01-10T07:01:00Z</cp:lastPrinted>
  <dcterms:created xsi:type="dcterms:W3CDTF">2024-01-16T07:23:00Z</dcterms:created>
  <dcterms:modified xsi:type="dcterms:W3CDTF">2024-01-16T07:23:00Z</dcterms:modified>
</cp:coreProperties>
</file>