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EBA" w:rsidRPr="00D66EBA" w:rsidRDefault="008F1C2A" w:rsidP="005028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>
        <w:rPr>
          <w:sz w:val="27"/>
          <w:szCs w:val="27"/>
        </w:rPr>
        <w:t xml:space="preserve"> </w:t>
      </w:r>
      <w:r w:rsidR="00D66EBA">
        <w:rPr>
          <w:sz w:val="27"/>
          <w:szCs w:val="27"/>
        </w:rPr>
        <w:t xml:space="preserve">   </w:t>
      </w:r>
      <w:r w:rsidR="00ED7760">
        <w:rPr>
          <w:sz w:val="27"/>
          <w:szCs w:val="27"/>
        </w:rPr>
        <w:t xml:space="preserve">     </w:t>
      </w:r>
      <w:r w:rsidR="00D66EBA" w:rsidRPr="00D66EBA">
        <w:rPr>
          <w:rFonts w:ascii="Times New Roman" w:hAnsi="Times New Roman" w:cs="Times New Roman"/>
          <w:sz w:val="27"/>
          <w:szCs w:val="27"/>
        </w:rPr>
        <w:t xml:space="preserve">В настоящее время </w:t>
      </w:r>
      <w:r w:rsidR="00D66EBA"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сложилась ситуация, при которой определенное число граждан, фактически осуществляющих те или иные виды деятельности, не состоит ни в трудовых, ни в гражданско-правовых отношениях с работодателем, а также не имеет статуса предпринимателя.</w:t>
      </w:r>
    </w:p>
    <w:p w:rsidR="00ED7760" w:rsidRDefault="00ED7760" w:rsidP="00ED7760">
      <w:pPr>
        <w:spacing w:after="0" w:line="360" w:lineRule="auto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D66EBA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0AE8F044" wp14:editId="25561155">
            <wp:simplePos x="0" y="0"/>
            <wp:positionH relativeFrom="column">
              <wp:posOffset>3665806</wp:posOffset>
            </wp:positionH>
            <wp:positionV relativeFrom="paragraph">
              <wp:posOffset>856762</wp:posOffset>
            </wp:positionV>
            <wp:extent cx="6152515" cy="295402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EBA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   </w:t>
      </w:r>
      <w:r w:rsidR="00FE5DC2">
        <w:rPr>
          <w:rFonts w:ascii="Arial" w:eastAsia="Times New Roman" w:hAnsi="Arial" w:cs="Arial"/>
          <w:color w:val="262626"/>
          <w:sz w:val="24"/>
          <w:szCs w:val="24"/>
          <w:lang w:eastAsia="ru-RU"/>
        </w:rPr>
        <w:t xml:space="preserve">  </w:t>
      </w:r>
      <w:r w:rsidR="00D66EBA"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Не секрет, что некоторые работодатели в целях экономии и ухода от налоговых и других обязательных платежей, принимая работника, отказывают ему в оформлении трудовых отношений, то есть предлагают ему работать нелегально. </w:t>
      </w:r>
    </w:p>
    <w:p w:rsidR="00AF0BBD" w:rsidRDefault="00D66EBA" w:rsidP="00ED7760">
      <w:pPr>
        <w:spacing w:after="0" w:line="360" w:lineRule="auto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Да и сами работники предпочитают работать без официального оформления.</w:t>
      </w:r>
    </w:p>
    <w:p w:rsidR="00ED7760" w:rsidRDefault="00AF0BBD" w:rsidP="00ED7760">
      <w:pPr>
        <w:spacing w:after="0" w:line="360" w:lineRule="auto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       </w:t>
      </w:r>
      <w:r w:rsidR="00D66EBA"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Таким трудовым отношениям, основанным на устной договоренности, дано определение - неформальная занятость.</w:t>
      </w:r>
      <w:r w:rsidR="00D66EBA"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br/>
        <w:t xml:space="preserve">      </w:t>
      </w:r>
      <w:r w:rsid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 </w:t>
      </w:r>
      <w:r w:rsidR="00D66EBA"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Почему граждане переходят в неформальную занятость? Здесь существует несколько основных причин: низкая правовая культура населения, невозможность устроиться по договорной форме (большая конкуренция, маленькая заработная плата, нежелание работодателя выплачивать налоги), гибкий график работы, дополнительный доход, нежелание работать под надзором начальства или в коллективе, устройство на работу без высокого уровня образования, квалификации.</w:t>
      </w:r>
    </w:p>
    <w:p w:rsidR="00ED7760" w:rsidRDefault="00D66EBA" w:rsidP="00ED7760">
      <w:pPr>
        <w:spacing w:after="0" w:line="360" w:lineRule="auto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  </w:t>
      </w:r>
      <w:r w:rsidR="0050289F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  </w:t>
      </w:r>
      <w:r w:rsidR="00697EFB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bookmarkStart w:id="0" w:name="_GoBack"/>
      <w:bookmarkEnd w:id="0"/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Молодежь склонна к неформальной занятости, потому что здесь сказываются отсутствие образования, невозможность устроится без опыта работы, также сложность совмещать учебу и иную деятельность.</w:t>
      </w:r>
      <w:r w:rsidR="0050289F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</w:p>
    <w:p w:rsidR="008F1C2A" w:rsidRDefault="00ED7760" w:rsidP="00865B90">
      <w:pPr>
        <w:spacing w:after="0" w:line="360" w:lineRule="auto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lastRenderedPageBreak/>
        <w:t xml:space="preserve">        </w:t>
      </w:r>
      <w:r w:rsidR="0050289F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Т</w:t>
      </w:r>
      <w:r w:rsidR="00D66EBA"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аким образом, создается неформальный сектор рынка труда, на котором работники практически лишены возможности социальной</w:t>
      </w:r>
      <w:r w:rsid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="00D66EBA"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и правовой защиты.</w:t>
      </w: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="00D66EBA"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br/>
        <w:t xml:space="preserve">      </w:t>
      </w:r>
      <w:r w:rsidR="0050289F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 </w:t>
      </w:r>
      <w:r w:rsidR="00D66EBA"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Перечень негативных последствий при уклонении работодателя от оформления трудового договора достаточно велик, это:</w:t>
      </w:r>
    </w:p>
    <w:p w:rsidR="00ED7760" w:rsidRDefault="00D66EBA" w:rsidP="00ED7760">
      <w:pPr>
        <w:spacing w:after="0" w:line="360" w:lineRule="auto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-  неоплаченные больничные и отпуска (ежегодный отпуск, учебный отпуск студентам, денежная компенсация за неиспользованные дни отпуска);</w:t>
      </w:r>
    </w:p>
    <w:p w:rsidR="001B7719" w:rsidRDefault="00D66EBA" w:rsidP="00ED7760">
      <w:pPr>
        <w:spacing w:after="0" w:line="360" w:lineRule="auto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-  отсутствие доплаты за работу в ночное время, за сверхурочную работу, работу в праздничные дни;</w:t>
      </w:r>
    </w:p>
    <w:p w:rsidR="008F1C2A" w:rsidRDefault="00D66EBA" w:rsidP="00ED7760">
      <w:pPr>
        <w:spacing w:after="0" w:line="360" w:lineRule="auto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- </w:t>
      </w:r>
      <w:r w:rsidR="008F1C2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отсутствие гарантии сохранения рабочего места в период временной нетрудоспособности, декретного отпуска, отпуска по уходу за ребенком;</w:t>
      </w: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br/>
        <w:t>- </w:t>
      </w:r>
      <w:r w:rsidR="008F1C2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отказ в получении банковского кредита или визы и др.</w:t>
      </w:r>
    </w:p>
    <w:p w:rsidR="00D66EBA" w:rsidRPr="00D66EBA" w:rsidRDefault="00D66EBA" w:rsidP="00ED77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       Получая «серую» зарплату, работник лишается возможности получить социальный или имущественный налоговый вычет на покупку жилья или социальный налоговый вычет за обучение и лечение, воспользоваться жилищной субсидией, рассчитывать на достойное обеспечение в старости в виде достойной пенсии.</w:t>
      </w:r>
    </w:p>
    <w:p w:rsidR="00D66EBA" w:rsidRPr="00D66EBA" w:rsidRDefault="00D66EBA" w:rsidP="00ED77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        Уклонение работодателей от уплаты налогов и страховых взносов на доходы нанимаемых рабочих лиц, вполне можно рассматривать как хищение государственных денежных средств, которые должны пополнить социальные фонды, выступающие в качестве резерва и привести к стабильности в социальной сфере в целом.</w:t>
      </w:r>
    </w:p>
    <w:p w:rsidR="00D66EBA" w:rsidRPr="00D66EBA" w:rsidRDefault="00D66EBA" w:rsidP="00ED77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</w:pP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        Именно легализация трудовых отношений является решительной мерой борьбы с «теневой» занятостью.</w:t>
      </w:r>
    </w:p>
    <w:p w:rsidR="00150070" w:rsidRPr="00992125" w:rsidRDefault="00D66EBA" w:rsidP="0015007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>       </w:t>
      </w:r>
      <w:r w:rsidRPr="00D66EBA">
        <w:rPr>
          <w:rFonts w:ascii="Times New Roman" w:eastAsia="Times New Roman" w:hAnsi="Times New Roman" w:cs="Times New Roman"/>
          <w:b/>
          <w:bCs/>
          <w:color w:val="262626"/>
          <w:sz w:val="27"/>
          <w:szCs w:val="27"/>
          <w:lang w:eastAsia="ru-RU"/>
        </w:rPr>
        <w:t> </w:t>
      </w: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При отказе от «белой» зарплаты страховые взносы на обязательное пенсионное страхование уплачиваются в минимальном размере, либо не уплачиваются совсем, а время работы не засчитывается в стаж. Все это лишает сотрудников не только достойной пенсии в будущем, но и возможности получать в полном объеме пособия, такие как: пособие по </w:t>
      </w:r>
      <w:r w:rsidRPr="00D66EBA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lastRenderedPageBreak/>
        <w:t>временной нетрудоспособности, пособие по безработице, пособие по уходу за ребенком до 3-х лет, выходные пособия при увольнении в связи с сокращением штата.</w:t>
      </w:r>
      <w:r w:rsidR="00150070">
        <w:rPr>
          <w:rFonts w:ascii="Times New Roman" w:eastAsia="Times New Roman" w:hAnsi="Times New Roman" w:cs="Times New Roman"/>
          <w:color w:val="262626"/>
          <w:sz w:val="27"/>
          <w:szCs w:val="27"/>
          <w:lang w:eastAsia="ru-RU"/>
        </w:rPr>
        <w:t xml:space="preserve"> </w:t>
      </w:r>
      <w:r w:rsidR="00150070" w:rsidRPr="0099212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Получая «серую» зарплату работник лишается возможности получить социальный или имущественный налоговый вычет на покупку жилья или социальный налоговый вычет за обучение и лечение, воспользоваться жилищной субсидией, рассчитывать на достойное обеспечение в старости в виде достойной пенсии.</w:t>
      </w:r>
    </w:p>
    <w:p w:rsidR="00150070" w:rsidRPr="00992125" w:rsidRDefault="00150070" w:rsidP="0015007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99212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Уклонение работодателей от уплаты налогов и страховых взносов на доходы нанимаемых рабочих лиц, вполне можно рассматривать как хищение государственных денежных средств, которые должны пополнить социальные фонды, выступающие в качестве резерва и привести к стабильности социальной сфере в целом.</w:t>
      </w:r>
    </w:p>
    <w:p w:rsidR="00150070" w:rsidRPr="00992125" w:rsidRDefault="00150070" w:rsidP="0015007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99212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Именно легализация трудовых отношений является решительной мерой борьбы с «теневой» занятостью. </w:t>
      </w:r>
    </w:p>
    <w:p w:rsidR="00150070" w:rsidRDefault="00150070" w:rsidP="00150070">
      <w:pPr>
        <w:spacing w:after="0" w:line="360" w:lineRule="auto"/>
        <w:ind w:firstLine="709"/>
        <w:jc w:val="both"/>
      </w:pPr>
    </w:p>
    <w:p w:rsidR="00150070" w:rsidRDefault="00FE23BB" w:rsidP="00FE23BB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</w:t>
      </w:r>
    </w:p>
    <w:p w:rsidR="00150070" w:rsidRDefault="00150070" w:rsidP="00FE23BB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150070" w:rsidRDefault="00150070" w:rsidP="00FE23BB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E5DF3" w:rsidRPr="00D66EBA" w:rsidRDefault="00D66EBA" w:rsidP="00ED7760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D66EBA">
        <w:rPr>
          <w:rFonts w:ascii="Times New Roman" w:hAnsi="Times New Roman" w:cs="Times New Roman"/>
          <w:sz w:val="27"/>
          <w:szCs w:val="27"/>
        </w:rPr>
        <w:br w:type="textWrapping" w:clear="all"/>
      </w:r>
    </w:p>
    <w:sectPr w:rsidR="00CE5DF3" w:rsidRPr="00D66EBA" w:rsidSect="006061E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92"/>
    <w:rsid w:val="00150070"/>
    <w:rsid w:val="00186F92"/>
    <w:rsid w:val="001B7719"/>
    <w:rsid w:val="00365EBD"/>
    <w:rsid w:val="0050289F"/>
    <w:rsid w:val="005566B2"/>
    <w:rsid w:val="006061ED"/>
    <w:rsid w:val="00697EFB"/>
    <w:rsid w:val="006E0C70"/>
    <w:rsid w:val="007050B9"/>
    <w:rsid w:val="00865B90"/>
    <w:rsid w:val="008F1C2A"/>
    <w:rsid w:val="00AC0782"/>
    <w:rsid w:val="00AF0BBD"/>
    <w:rsid w:val="00B913BC"/>
    <w:rsid w:val="00BE64B3"/>
    <w:rsid w:val="00CE5DF3"/>
    <w:rsid w:val="00D66EBA"/>
    <w:rsid w:val="00ED7760"/>
    <w:rsid w:val="00FE23BB"/>
    <w:rsid w:val="00FE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E99A2-407E-4FF9-8033-9DCB34DF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767FF-5738-47D1-99DC-7BD88BBA3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Бараева</cp:lastModifiedBy>
  <cp:revision>18</cp:revision>
  <dcterms:created xsi:type="dcterms:W3CDTF">2023-09-19T12:43:00Z</dcterms:created>
  <dcterms:modified xsi:type="dcterms:W3CDTF">2023-09-20T11:18:00Z</dcterms:modified>
</cp:coreProperties>
</file>