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3C" w:rsidRDefault="00216D64" w:rsidP="006A4C3C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3E88D597" wp14:editId="2276C871">
            <wp:extent cx="6350" cy="6350"/>
            <wp:effectExtent l="0" t="0" r="0" b="0"/>
            <wp:docPr id="107" name="Рисунок 10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F44E93" wp14:editId="547727BB">
                <wp:extent cx="304800" cy="304800"/>
                <wp:effectExtent l="0" t="0" r="0" b="0"/>
                <wp:docPr id="106" name="Прямоугольник 106" descr="blob:https://web.telegram.org/a50d61ac-05e0-4870-b99b-c2741a840d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6" o:spid="_x0000_s1026" alt="blob:https://web.telegram.org/a50d61ac-05e0-4870-b99b-c2741a840d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WTAxk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1D1DF4" w:rsidRPr="001D1DF4" w:rsidRDefault="001D1DF4" w:rsidP="006A4C3C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1D1DF4">
        <w:rPr>
          <w:rFonts w:ascii="Arial" w:hAnsi="Arial" w:cs="Arial"/>
          <w:b/>
          <w:color w:val="000000"/>
          <w:sz w:val="20"/>
          <w:szCs w:val="20"/>
        </w:rPr>
        <w:t>Способы взаимодействия граждан с контрольно-надзорными органами (КНО)</w:t>
      </w:r>
    </w:p>
    <w:p w:rsidR="001D1DF4" w:rsidRPr="006A4C3C" w:rsidRDefault="001D1DF4" w:rsidP="006A4C3C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D1DF4" w:rsidRDefault="001D1DF4" w:rsidP="001D1DF4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noProof/>
        </w:rPr>
        <w:drawing>
          <wp:inline distT="0" distB="0" distL="0" distR="0" wp14:anchorId="65228993" wp14:editId="7904CAF4">
            <wp:extent cx="5940425" cy="5130767"/>
            <wp:effectExtent l="0" t="0" r="3175" b="0"/>
            <wp:docPr id="100" name="Рисунок 100" descr="https://sun9-38.userapi.com/s/v1/if2/DiZ3Vo1uLFeKClLZ86LO9VNtSN-Ef1ro6EdTatmL75wxSw9v28raueuuJJQUthJ_iu6Q_8r9MR1ZBYyB2c6z-_7M.jpg?quality=95&amp;as=32x28,48x41,72x62,108x93,160x138,240x207,360x311,480x414,540x466,640x553,720x622,900x777&amp;from=bu&amp;cs=9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8.userapi.com/s/v1/if2/DiZ3Vo1uLFeKClLZ86LO9VNtSN-Ef1ro6EdTatmL75wxSw9v28raueuuJJQUthJ_iu6Q_8r9MR1ZBYyB2c6z-_7M.jpg?quality=95&amp;as=32x28,48x41,72x62,108x93,160x138,240x207,360x311,480x414,540x466,640x553,720x622,900x777&amp;from=bu&amp;cs=900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F4" w:rsidRDefault="001D1DF4" w:rsidP="001D1DF4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 Личный приём. Предприниматели могут взаимодействовать с КНО на личном приёме, по телефону или в письменном виде.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 Онлайн-подача обращений и жалоб. Это можно делать через личный кабинет в веб-сервисе или мобильном приложении.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 Региональный рейтинг. Сервис для взаимной оценки КНО и бизнеса, который помогает определить удовлетворённость контрольными и профилактическими мероприятиями, выявить проблемные точки в работе контрольных органов и контролируемых лиц.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 Мониторинг сведений об объектах контроля. Он проводится с использованием работающих в автоматическом режиме специальных технических средств, которые имеют функции фото- и киносъёмки, видеозаписи и другие средства сбора или фиксации информации.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>
          <w:rPr>
            <w:rStyle w:val="a7"/>
            <w:rFonts w:ascii="inherit" w:hAnsi="inherit" w:cs="Arial"/>
            <w:sz w:val="20"/>
            <w:szCs w:val="20"/>
            <w:bdr w:val="none" w:sz="0" w:space="0" w:color="auto" w:frame="1"/>
          </w:rPr>
          <w:t>#КНД35</w:t>
        </w:r>
      </w:hyperlink>
    </w:p>
    <w:p w:rsidR="008A1C86" w:rsidRPr="00834CE1" w:rsidRDefault="008A1C86" w:rsidP="001D1DF4">
      <w:pPr>
        <w:pStyle w:val="1"/>
        <w:shd w:val="clear" w:color="auto" w:fill="FFFFFF"/>
        <w:spacing w:before="0" w:line="240" w:lineRule="auto"/>
      </w:pPr>
      <w:bookmarkStart w:id="0" w:name="_GoBack"/>
      <w:bookmarkEnd w:id="0"/>
    </w:p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❓" style="width:12pt;height:12pt;visibility:visible;mso-wrap-style:square" o:bullet="t">
        <v:imagedata r:id="rId1" o:title="❓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A24"/>
    <w:multiLevelType w:val="hybridMultilevel"/>
    <w:tmpl w:val="0BCAC044"/>
    <w:lvl w:ilvl="0" w:tplc="A3F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F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E6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D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8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9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C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E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9221C"/>
    <w:multiLevelType w:val="hybridMultilevel"/>
    <w:tmpl w:val="6CC0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001D1"/>
    <w:rsid w:val="0001368F"/>
    <w:rsid w:val="000204C5"/>
    <w:rsid w:val="00031C36"/>
    <w:rsid w:val="00055F84"/>
    <w:rsid w:val="000961DC"/>
    <w:rsid w:val="000C7380"/>
    <w:rsid w:val="000D724C"/>
    <w:rsid w:val="000E1286"/>
    <w:rsid w:val="000E2B44"/>
    <w:rsid w:val="00141942"/>
    <w:rsid w:val="001449BF"/>
    <w:rsid w:val="00174A3A"/>
    <w:rsid w:val="00186B17"/>
    <w:rsid w:val="001B06D3"/>
    <w:rsid w:val="001D1DF4"/>
    <w:rsid w:val="00216D64"/>
    <w:rsid w:val="00223532"/>
    <w:rsid w:val="00252E9B"/>
    <w:rsid w:val="00277703"/>
    <w:rsid w:val="00296E77"/>
    <w:rsid w:val="00320AC1"/>
    <w:rsid w:val="00350948"/>
    <w:rsid w:val="0035484E"/>
    <w:rsid w:val="0039627D"/>
    <w:rsid w:val="003B03AA"/>
    <w:rsid w:val="00416115"/>
    <w:rsid w:val="0047346E"/>
    <w:rsid w:val="004F7A84"/>
    <w:rsid w:val="00521E9D"/>
    <w:rsid w:val="00527DE7"/>
    <w:rsid w:val="00563966"/>
    <w:rsid w:val="005D06B0"/>
    <w:rsid w:val="00651B8B"/>
    <w:rsid w:val="006A13C7"/>
    <w:rsid w:val="006A4C3C"/>
    <w:rsid w:val="006C20B5"/>
    <w:rsid w:val="006E142D"/>
    <w:rsid w:val="00834CE1"/>
    <w:rsid w:val="008A1C86"/>
    <w:rsid w:val="008E04A9"/>
    <w:rsid w:val="008F194D"/>
    <w:rsid w:val="009C6FBE"/>
    <w:rsid w:val="009E6D93"/>
    <w:rsid w:val="00A02AFD"/>
    <w:rsid w:val="00A2116B"/>
    <w:rsid w:val="00A36D73"/>
    <w:rsid w:val="00A87379"/>
    <w:rsid w:val="00AA6A31"/>
    <w:rsid w:val="00AD12C5"/>
    <w:rsid w:val="00AD1FC4"/>
    <w:rsid w:val="00AF335C"/>
    <w:rsid w:val="00B41A19"/>
    <w:rsid w:val="00B50065"/>
    <w:rsid w:val="00BB5F1F"/>
    <w:rsid w:val="00BE063E"/>
    <w:rsid w:val="00C11580"/>
    <w:rsid w:val="00C33357"/>
    <w:rsid w:val="00C81A56"/>
    <w:rsid w:val="00CA6E32"/>
    <w:rsid w:val="00D23219"/>
    <w:rsid w:val="00D5415E"/>
    <w:rsid w:val="00D73B1F"/>
    <w:rsid w:val="00DA3128"/>
    <w:rsid w:val="00DB2FFC"/>
    <w:rsid w:val="00E1680C"/>
    <w:rsid w:val="00F141F0"/>
    <w:rsid w:val="00F26008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C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C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A%D0%9D%D0%9435&amp;section=searc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2025-08-22T12:16:00Z</dcterms:created>
  <dcterms:modified xsi:type="dcterms:W3CDTF">2025-08-22T12:16:00Z</dcterms:modified>
</cp:coreProperties>
</file>