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C" w:rsidRDefault="007E7D1C" w:rsidP="0031197D">
      <w:bookmarkStart w:id="0" w:name="_GoBack"/>
      <w:bookmarkEnd w:id="0"/>
    </w:p>
    <w:p w:rsidR="0031197D" w:rsidRDefault="0031197D" w:rsidP="0031197D"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7D" w:rsidRPr="00972E0F" w:rsidRDefault="00D86777" w:rsidP="00692031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</w:p>
    <w:p w:rsidR="0031197D" w:rsidRPr="008764F4" w:rsidRDefault="0031197D" w:rsidP="00692031">
      <w:pPr>
        <w:jc w:val="center"/>
        <w:rPr>
          <w:sz w:val="27"/>
          <w:szCs w:val="27"/>
        </w:rPr>
      </w:pPr>
      <w:r w:rsidRPr="008764F4">
        <w:rPr>
          <w:sz w:val="27"/>
          <w:szCs w:val="27"/>
        </w:rPr>
        <w:t xml:space="preserve">  КАДУЙСКОГО МУНИЦИПАЛЬНОГО </w:t>
      </w:r>
      <w:r w:rsidR="009D4585">
        <w:rPr>
          <w:sz w:val="27"/>
          <w:szCs w:val="27"/>
        </w:rPr>
        <w:t>ОКРУГА</w:t>
      </w:r>
    </w:p>
    <w:p w:rsidR="0031197D" w:rsidRPr="008764F4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7"/>
          <w:szCs w:val="27"/>
        </w:rPr>
      </w:pPr>
      <w:r w:rsidRPr="008764F4">
        <w:rPr>
          <w:b w:val="0"/>
          <w:sz w:val="27"/>
          <w:szCs w:val="27"/>
        </w:rPr>
        <w:t>ВОЛОГОДСКОЙ ОБЛАСТИ</w:t>
      </w:r>
    </w:p>
    <w:p w:rsidR="0031197D" w:rsidRPr="008764F4" w:rsidRDefault="0031197D" w:rsidP="00692031">
      <w:pPr>
        <w:jc w:val="center"/>
        <w:rPr>
          <w:b/>
          <w:sz w:val="27"/>
          <w:szCs w:val="27"/>
        </w:rPr>
      </w:pPr>
    </w:p>
    <w:p w:rsidR="008764F4" w:rsidRPr="008764F4" w:rsidRDefault="008764F4" w:rsidP="008764F4">
      <w:pPr>
        <w:jc w:val="center"/>
        <w:rPr>
          <w:b/>
          <w:sz w:val="27"/>
          <w:szCs w:val="27"/>
        </w:rPr>
      </w:pPr>
      <w:proofErr w:type="gramStart"/>
      <w:r w:rsidRPr="008764F4">
        <w:rPr>
          <w:b/>
          <w:sz w:val="27"/>
          <w:szCs w:val="27"/>
        </w:rPr>
        <w:t>П</w:t>
      </w:r>
      <w:proofErr w:type="gramEnd"/>
      <w:r w:rsidRPr="008764F4">
        <w:rPr>
          <w:b/>
          <w:sz w:val="27"/>
          <w:szCs w:val="27"/>
        </w:rPr>
        <w:t xml:space="preserve"> О С Т А Н О В Л Е Н И Е</w:t>
      </w:r>
    </w:p>
    <w:p w:rsidR="0031197D" w:rsidRPr="008764F4" w:rsidRDefault="0031197D" w:rsidP="008764F4">
      <w:pPr>
        <w:tabs>
          <w:tab w:val="left" w:pos="3090"/>
        </w:tabs>
        <w:rPr>
          <w:b/>
          <w:sz w:val="27"/>
          <w:szCs w:val="27"/>
        </w:rPr>
      </w:pPr>
    </w:p>
    <w:p w:rsidR="007632CB" w:rsidRPr="009A3692" w:rsidRDefault="00155F92" w:rsidP="009A3692">
      <w:pPr>
        <w:tabs>
          <w:tab w:val="left" w:pos="7935"/>
        </w:tabs>
        <w:rPr>
          <w:noProof/>
          <w:color w:val="FF0000"/>
          <w:sz w:val="27"/>
          <w:szCs w:val="27"/>
        </w:rPr>
      </w:pPr>
      <w:r w:rsidRPr="009A3692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648027" wp14:editId="54952113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7632CB" w:rsidRPr="009A3692">
        <w:rPr>
          <w:noProof/>
          <w:color w:val="FF0000"/>
          <w:sz w:val="27"/>
          <w:szCs w:val="27"/>
        </w:rPr>
        <w:t xml:space="preserve">   </w:t>
      </w:r>
      <w:r w:rsidR="009A3692">
        <w:rPr>
          <w:noProof/>
          <w:color w:val="FF0000"/>
          <w:sz w:val="27"/>
          <w:szCs w:val="27"/>
        </w:rPr>
        <w:tab/>
      </w:r>
    </w:p>
    <w:p w:rsidR="007632CB" w:rsidRPr="00FC48EA" w:rsidRDefault="00984E0C" w:rsidP="0031197D">
      <w:pPr>
        <w:tabs>
          <w:tab w:val="left" w:pos="4253"/>
        </w:tabs>
        <w:rPr>
          <w:sz w:val="27"/>
          <w:szCs w:val="27"/>
        </w:rPr>
      </w:pPr>
      <w:r>
        <w:rPr>
          <w:noProof/>
          <w:sz w:val="27"/>
          <w:szCs w:val="27"/>
          <w:u w:val="single"/>
        </w:rPr>
        <w:t>21.07.2023 г.</w:t>
      </w:r>
      <w:r w:rsidR="00FC48EA" w:rsidRPr="00FC48EA">
        <w:rPr>
          <w:noProof/>
          <w:sz w:val="27"/>
          <w:szCs w:val="27"/>
        </w:rPr>
        <w:t xml:space="preserve">   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</w:t>
      </w:r>
      <w:r w:rsidR="00CE2679" w:rsidRPr="00FC48EA">
        <w:rPr>
          <w:noProof/>
          <w:sz w:val="27"/>
          <w:szCs w:val="27"/>
        </w:rPr>
        <w:t xml:space="preserve">                </w:t>
      </w:r>
      <w:r w:rsidR="00D0479B" w:rsidRPr="00FC48EA">
        <w:rPr>
          <w:noProof/>
          <w:sz w:val="27"/>
          <w:szCs w:val="27"/>
        </w:rPr>
        <w:t xml:space="preserve">  </w:t>
      </w:r>
      <w:r>
        <w:rPr>
          <w:noProof/>
          <w:sz w:val="27"/>
          <w:szCs w:val="27"/>
        </w:rPr>
        <w:t xml:space="preserve">      </w:t>
      </w:r>
      <w:r w:rsidR="00CE2679" w:rsidRPr="00FC48EA">
        <w:rPr>
          <w:noProof/>
          <w:sz w:val="27"/>
          <w:szCs w:val="27"/>
        </w:rPr>
        <w:t xml:space="preserve"> </w:t>
      </w:r>
      <w:r w:rsidR="00CD5A71" w:rsidRPr="00FC48EA">
        <w:rPr>
          <w:noProof/>
          <w:sz w:val="27"/>
          <w:szCs w:val="27"/>
        </w:rPr>
        <w:t xml:space="preserve">           </w:t>
      </w:r>
      <w:r w:rsidR="00FC48EA">
        <w:rPr>
          <w:noProof/>
          <w:sz w:val="27"/>
          <w:szCs w:val="27"/>
        </w:rPr>
        <w:t xml:space="preserve"> </w:t>
      </w:r>
      <w:r w:rsidR="00CD5A71" w:rsidRPr="00FC48EA">
        <w:rPr>
          <w:noProof/>
          <w:sz w:val="27"/>
          <w:szCs w:val="27"/>
        </w:rPr>
        <w:t xml:space="preserve">  </w:t>
      </w:r>
      <w:r w:rsidR="007632CB" w:rsidRPr="00FC48EA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      </w:t>
      </w:r>
      <w:r w:rsidR="007632CB" w:rsidRPr="00FC48EA">
        <w:rPr>
          <w:noProof/>
          <w:sz w:val="27"/>
          <w:szCs w:val="27"/>
        </w:rPr>
        <w:t xml:space="preserve">  </w:t>
      </w:r>
      <w:r w:rsidR="007632CB" w:rsidRPr="00984E0C">
        <w:rPr>
          <w:noProof/>
          <w:sz w:val="27"/>
          <w:szCs w:val="27"/>
        </w:rPr>
        <w:t>№</w:t>
      </w:r>
      <w:r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u w:val="single"/>
        </w:rPr>
        <w:t xml:space="preserve"> 586</w:t>
      </w:r>
      <w:r w:rsidR="00CE2679" w:rsidRPr="003F6AAF">
        <w:rPr>
          <w:noProof/>
          <w:sz w:val="27"/>
          <w:szCs w:val="27"/>
          <w:u w:val="single"/>
        </w:rPr>
        <w:t xml:space="preserve"> </w:t>
      </w:r>
      <w:r w:rsidR="00FC48EA" w:rsidRPr="003F6AAF">
        <w:rPr>
          <w:noProof/>
          <w:sz w:val="27"/>
          <w:szCs w:val="27"/>
          <w:u w:val="single"/>
        </w:rPr>
        <w:t xml:space="preserve"> </w:t>
      </w:r>
      <w:r w:rsidR="0056074E">
        <w:rPr>
          <w:noProof/>
          <w:sz w:val="27"/>
          <w:szCs w:val="27"/>
          <w:u w:val="single"/>
        </w:rPr>
        <w:t xml:space="preserve">  </w:t>
      </w:r>
      <w:r w:rsidR="00C92997" w:rsidRPr="00FC48EA">
        <w:rPr>
          <w:noProof/>
          <w:sz w:val="27"/>
          <w:szCs w:val="27"/>
        </w:rPr>
        <w:t xml:space="preserve">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                                                         </w:t>
      </w:r>
      <w:r w:rsidR="007632CB" w:rsidRPr="00FC48EA">
        <w:rPr>
          <w:sz w:val="27"/>
          <w:szCs w:val="27"/>
        </w:rPr>
        <w:t xml:space="preserve"> </w:t>
      </w:r>
    </w:p>
    <w:p w:rsidR="007632CB" w:rsidRPr="00FC48EA" w:rsidRDefault="007632CB" w:rsidP="0031197D">
      <w:pPr>
        <w:tabs>
          <w:tab w:val="left" w:pos="4253"/>
        </w:tabs>
        <w:rPr>
          <w:sz w:val="27"/>
          <w:szCs w:val="27"/>
        </w:rPr>
      </w:pPr>
      <w:r w:rsidRPr="00FC48EA">
        <w:rPr>
          <w:sz w:val="27"/>
          <w:szCs w:val="27"/>
        </w:rPr>
        <w:t xml:space="preserve">                                                               </w:t>
      </w:r>
      <w:proofErr w:type="spellStart"/>
      <w:r w:rsidR="009C5379" w:rsidRPr="00FC48EA">
        <w:rPr>
          <w:sz w:val="27"/>
          <w:szCs w:val="27"/>
        </w:rPr>
        <w:t>р.</w:t>
      </w:r>
      <w:r w:rsidRPr="00FC48EA">
        <w:rPr>
          <w:sz w:val="27"/>
          <w:szCs w:val="27"/>
        </w:rPr>
        <w:t>п</w:t>
      </w:r>
      <w:proofErr w:type="spellEnd"/>
      <w:r w:rsidRPr="00FC48EA">
        <w:rPr>
          <w:sz w:val="27"/>
          <w:szCs w:val="27"/>
        </w:rPr>
        <w:t>. Кадуй</w:t>
      </w:r>
      <w:r w:rsidR="00CE2679" w:rsidRPr="00FC48EA">
        <w:rPr>
          <w:sz w:val="27"/>
          <w:szCs w:val="27"/>
        </w:rPr>
        <w:t xml:space="preserve"> </w:t>
      </w:r>
    </w:p>
    <w:p w:rsidR="007632CB" w:rsidRPr="008764F4" w:rsidRDefault="007632CB" w:rsidP="003343FD">
      <w:pPr>
        <w:tabs>
          <w:tab w:val="left" w:pos="0"/>
          <w:tab w:val="left" w:pos="900"/>
        </w:tabs>
        <w:jc w:val="both"/>
        <w:rPr>
          <w:sz w:val="27"/>
          <w:szCs w:val="27"/>
        </w:rPr>
      </w:pPr>
    </w:p>
    <w:p w:rsidR="00F82D96" w:rsidRPr="002F1610" w:rsidRDefault="00F82D96" w:rsidP="003E587B">
      <w:pPr>
        <w:tabs>
          <w:tab w:val="left" w:pos="0"/>
          <w:tab w:val="left" w:pos="142"/>
          <w:tab w:val="left" w:pos="284"/>
          <w:tab w:val="left" w:pos="900"/>
        </w:tabs>
        <w:jc w:val="center"/>
        <w:rPr>
          <w:b/>
          <w:sz w:val="28"/>
          <w:szCs w:val="28"/>
        </w:rPr>
      </w:pPr>
      <w:r w:rsidRPr="002F1610">
        <w:rPr>
          <w:b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</w:p>
    <w:p w:rsidR="003E587B" w:rsidRPr="002F1610" w:rsidRDefault="00F82D96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2F1610">
        <w:rPr>
          <w:b/>
          <w:sz w:val="28"/>
          <w:szCs w:val="28"/>
        </w:rPr>
        <w:t xml:space="preserve">на территории </w:t>
      </w:r>
      <w:r w:rsidR="00643DAB" w:rsidRPr="002F1610">
        <w:rPr>
          <w:b/>
          <w:sz w:val="28"/>
          <w:szCs w:val="28"/>
        </w:rPr>
        <w:t xml:space="preserve">Кадуйского муниципального </w:t>
      </w:r>
      <w:r w:rsidR="009D4585" w:rsidRPr="002F1610">
        <w:rPr>
          <w:b/>
          <w:sz w:val="28"/>
          <w:szCs w:val="28"/>
        </w:rPr>
        <w:t>округа</w:t>
      </w:r>
      <w:r w:rsidR="00643DAB" w:rsidRPr="002F1610">
        <w:rPr>
          <w:b/>
          <w:sz w:val="28"/>
          <w:szCs w:val="28"/>
        </w:rPr>
        <w:t xml:space="preserve"> </w:t>
      </w:r>
    </w:p>
    <w:p w:rsidR="00936888" w:rsidRPr="002F1610" w:rsidRDefault="00936888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3E587B" w:rsidRPr="002F1610" w:rsidRDefault="003E587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8764F4" w:rsidRPr="002F1610" w:rsidRDefault="00A811DF" w:rsidP="00936888">
      <w:pPr>
        <w:tabs>
          <w:tab w:val="left" w:pos="0"/>
          <w:tab w:val="left" w:pos="284"/>
          <w:tab w:val="left" w:pos="900"/>
        </w:tabs>
        <w:jc w:val="both"/>
        <w:rPr>
          <w:b/>
          <w:bCs/>
          <w:sz w:val="28"/>
          <w:szCs w:val="28"/>
        </w:rPr>
      </w:pPr>
      <w:r w:rsidRPr="002F1610">
        <w:rPr>
          <w:sz w:val="28"/>
          <w:szCs w:val="28"/>
        </w:rPr>
        <w:t xml:space="preserve">   </w:t>
      </w:r>
      <w:r w:rsidR="005A501F" w:rsidRPr="002F1610">
        <w:rPr>
          <w:sz w:val="28"/>
          <w:szCs w:val="28"/>
        </w:rPr>
        <w:t xml:space="preserve">     </w:t>
      </w:r>
      <w:r w:rsidRPr="002F1610">
        <w:rPr>
          <w:sz w:val="28"/>
          <w:szCs w:val="28"/>
        </w:rPr>
        <w:t xml:space="preserve"> В соответствии с Федеральным законом от 6 октября 2003</w:t>
      </w:r>
      <w:r w:rsidR="0073738E" w:rsidRPr="002F1610">
        <w:rPr>
          <w:sz w:val="28"/>
          <w:szCs w:val="28"/>
        </w:rPr>
        <w:t xml:space="preserve"> г.</w:t>
      </w:r>
      <w:r w:rsidRPr="002F161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14 июля 2022</w:t>
      </w:r>
      <w:r w:rsidR="0073738E" w:rsidRPr="002F1610">
        <w:rPr>
          <w:sz w:val="28"/>
          <w:szCs w:val="28"/>
        </w:rPr>
        <w:t xml:space="preserve"> г.</w:t>
      </w:r>
      <w:r w:rsidRPr="002F1610">
        <w:rPr>
          <w:sz w:val="28"/>
          <w:szCs w:val="28"/>
        </w:rPr>
        <w:t xml:space="preserve"> №</w:t>
      </w:r>
      <w:r w:rsidR="005A501F" w:rsidRP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>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</w:t>
      </w:r>
      <w:r w:rsidR="00A15BFF" w:rsidRPr="002F1610">
        <w:rPr>
          <w:sz w:val="28"/>
          <w:szCs w:val="28"/>
        </w:rPr>
        <w:t>»</w:t>
      </w:r>
      <w:r w:rsidR="00A31490" w:rsidRPr="002F1610">
        <w:rPr>
          <w:sz w:val="28"/>
          <w:szCs w:val="28"/>
        </w:rPr>
        <w:t xml:space="preserve"> </w:t>
      </w:r>
      <w:r w:rsidR="00936888" w:rsidRPr="002F1610">
        <w:rPr>
          <w:sz w:val="28"/>
          <w:szCs w:val="28"/>
        </w:rPr>
        <w:t xml:space="preserve"> п</w:t>
      </w:r>
      <w:r w:rsidR="008764F4" w:rsidRPr="002F1610">
        <w:rPr>
          <w:bCs/>
          <w:sz w:val="28"/>
          <w:szCs w:val="28"/>
        </w:rPr>
        <w:t>остановляю:</w:t>
      </w:r>
    </w:p>
    <w:p w:rsidR="00C15CD3" w:rsidRPr="002F1610" w:rsidRDefault="00F9340A" w:rsidP="00C15C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        </w:t>
      </w:r>
      <w:r w:rsidR="00F578F7" w:rsidRPr="002F1610">
        <w:rPr>
          <w:sz w:val="28"/>
          <w:szCs w:val="28"/>
        </w:rPr>
        <w:t xml:space="preserve">1. </w:t>
      </w:r>
      <w:r w:rsidR="00C15CD3" w:rsidRPr="002F1610">
        <w:rPr>
          <w:sz w:val="28"/>
          <w:szCs w:val="28"/>
        </w:rPr>
        <w:t xml:space="preserve">Утвердить места, на которые запрещено возвращать животных без владельцев на территории Кадуйского муниципального </w:t>
      </w:r>
      <w:r w:rsidR="009D4585" w:rsidRPr="002F1610">
        <w:rPr>
          <w:sz w:val="28"/>
          <w:szCs w:val="28"/>
        </w:rPr>
        <w:t>округа</w:t>
      </w:r>
      <w:r w:rsidR="002B3D2C">
        <w:rPr>
          <w:sz w:val="28"/>
          <w:szCs w:val="28"/>
        </w:rPr>
        <w:t xml:space="preserve"> (Приложение</w:t>
      </w:r>
      <w:r w:rsidR="00C15CD3" w:rsidRPr="002F1610">
        <w:rPr>
          <w:sz w:val="28"/>
          <w:szCs w:val="28"/>
        </w:rPr>
        <w:t xml:space="preserve">). </w:t>
      </w:r>
    </w:p>
    <w:p w:rsidR="004C060F" w:rsidRDefault="00F578F7" w:rsidP="00C15C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        </w:t>
      </w:r>
      <w:r w:rsidR="00C15CD3" w:rsidRPr="002F1610">
        <w:rPr>
          <w:sz w:val="28"/>
          <w:szCs w:val="28"/>
        </w:rPr>
        <w:t>2.</w:t>
      </w:r>
      <w:r w:rsidR="001D3589" w:rsidRPr="002F1610">
        <w:rPr>
          <w:sz w:val="28"/>
          <w:szCs w:val="28"/>
        </w:rPr>
        <w:t xml:space="preserve"> </w:t>
      </w:r>
      <w:r w:rsidR="007A055B" w:rsidRPr="002F1610">
        <w:rPr>
          <w:sz w:val="28"/>
          <w:szCs w:val="28"/>
        </w:rPr>
        <w:t xml:space="preserve"> </w:t>
      </w:r>
      <w:r w:rsidR="004C060F">
        <w:rPr>
          <w:sz w:val="28"/>
          <w:szCs w:val="28"/>
        </w:rPr>
        <w:t>Утвердить перечень лиц, уполномоченных на</w:t>
      </w:r>
      <w:r w:rsidR="007A055B" w:rsidRPr="002F1610">
        <w:rPr>
          <w:sz w:val="28"/>
          <w:szCs w:val="28"/>
        </w:rPr>
        <w:t xml:space="preserve"> приняти</w:t>
      </w:r>
      <w:r w:rsidR="004C060F">
        <w:rPr>
          <w:sz w:val="28"/>
          <w:szCs w:val="28"/>
        </w:rPr>
        <w:t>е</w:t>
      </w:r>
      <w:r w:rsidR="007A055B" w:rsidRPr="002F1610">
        <w:rPr>
          <w:sz w:val="28"/>
          <w:szCs w:val="28"/>
        </w:rPr>
        <w:t xml:space="preserve"> решений о возврате животных без владельцев на прежние места обитания животных без владельцев на территории Кадуйского муниципального </w:t>
      </w:r>
      <w:r w:rsidR="00260936" w:rsidRPr="002F1610">
        <w:rPr>
          <w:sz w:val="28"/>
          <w:szCs w:val="28"/>
        </w:rPr>
        <w:t>округа</w:t>
      </w:r>
      <w:r w:rsidR="004C060F">
        <w:rPr>
          <w:sz w:val="28"/>
          <w:szCs w:val="28"/>
        </w:rPr>
        <w:t>:</w:t>
      </w:r>
    </w:p>
    <w:p w:rsidR="004C060F" w:rsidRDefault="004C060F" w:rsidP="00C15C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260936" w:rsidRPr="002F1610">
        <w:rPr>
          <w:sz w:val="28"/>
          <w:szCs w:val="28"/>
        </w:rPr>
        <w:t xml:space="preserve"> начальника городского территориального отдела </w:t>
      </w:r>
      <w:r w:rsidRPr="002F1610">
        <w:rPr>
          <w:sz w:val="28"/>
          <w:szCs w:val="28"/>
        </w:rPr>
        <w:t>Администрации Кадуйского муниципального округа</w:t>
      </w:r>
      <w:r>
        <w:rPr>
          <w:sz w:val="28"/>
          <w:szCs w:val="28"/>
        </w:rPr>
        <w:t>;</w:t>
      </w:r>
    </w:p>
    <w:p w:rsidR="00F578F7" w:rsidRPr="002F1610" w:rsidRDefault="004C060F" w:rsidP="00C15C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60936" w:rsidRPr="002F1610">
        <w:rPr>
          <w:sz w:val="28"/>
          <w:szCs w:val="28"/>
        </w:rPr>
        <w:t>начальника сельского территориального отдела</w:t>
      </w:r>
      <w:r w:rsidR="00F578F7" w:rsidRPr="002F1610">
        <w:rPr>
          <w:sz w:val="28"/>
          <w:szCs w:val="28"/>
        </w:rPr>
        <w:t xml:space="preserve"> Администр</w:t>
      </w:r>
      <w:r w:rsidR="00260936" w:rsidRPr="002F1610">
        <w:rPr>
          <w:sz w:val="28"/>
          <w:szCs w:val="28"/>
        </w:rPr>
        <w:t>ации Кадуйского муниципального округа</w:t>
      </w:r>
      <w:r w:rsidR="00544FB0" w:rsidRPr="002F1610">
        <w:rPr>
          <w:sz w:val="28"/>
          <w:szCs w:val="28"/>
        </w:rPr>
        <w:t>.</w:t>
      </w:r>
    </w:p>
    <w:p w:rsidR="005F70A6" w:rsidRPr="002F1610" w:rsidRDefault="009D4585" w:rsidP="009D458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ab/>
        <w:t>3. Признать утратившим</w:t>
      </w:r>
      <w:r w:rsidR="005F70A6" w:rsidRPr="002F1610">
        <w:rPr>
          <w:sz w:val="28"/>
          <w:szCs w:val="28"/>
        </w:rPr>
        <w:t>и</w:t>
      </w:r>
      <w:r w:rsidRPr="002F1610">
        <w:rPr>
          <w:sz w:val="28"/>
          <w:szCs w:val="28"/>
        </w:rPr>
        <w:t xml:space="preserve"> силу</w:t>
      </w:r>
      <w:r w:rsidR="005F70A6" w:rsidRPr="002F1610">
        <w:rPr>
          <w:sz w:val="28"/>
          <w:szCs w:val="28"/>
        </w:rPr>
        <w:t>:</w:t>
      </w:r>
    </w:p>
    <w:p w:rsidR="009D4585" w:rsidRPr="002F1610" w:rsidRDefault="005F70A6" w:rsidP="005F70A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ab/>
        <w:t xml:space="preserve">- </w:t>
      </w:r>
      <w:r w:rsidR="009D4585" w:rsidRP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 xml:space="preserve">постановление </w:t>
      </w:r>
      <w:r w:rsidR="009D4585" w:rsidRPr="002F1610">
        <w:rPr>
          <w:sz w:val="28"/>
          <w:szCs w:val="28"/>
        </w:rPr>
        <w:t xml:space="preserve">Администрации Кадуйского муниципального района Вологодской области от </w:t>
      </w:r>
      <w:r w:rsidR="00260936" w:rsidRPr="002F1610">
        <w:rPr>
          <w:sz w:val="28"/>
          <w:szCs w:val="28"/>
        </w:rPr>
        <w:t>27</w:t>
      </w:r>
      <w:r w:rsidR="009D4585" w:rsidRPr="002F1610">
        <w:rPr>
          <w:sz w:val="28"/>
          <w:szCs w:val="28"/>
        </w:rPr>
        <w:t xml:space="preserve"> </w:t>
      </w:r>
      <w:r w:rsidR="00260936" w:rsidRPr="002F1610">
        <w:rPr>
          <w:sz w:val="28"/>
          <w:szCs w:val="28"/>
        </w:rPr>
        <w:t>сентября</w:t>
      </w:r>
      <w:r w:rsidR="009D4585" w:rsidRPr="002F1610">
        <w:rPr>
          <w:sz w:val="28"/>
          <w:szCs w:val="28"/>
        </w:rPr>
        <w:t xml:space="preserve"> 20</w:t>
      </w:r>
      <w:r w:rsidR="00260936" w:rsidRPr="002F1610">
        <w:rPr>
          <w:sz w:val="28"/>
          <w:szCs w:val="28"/>
        </w:rPr>
        <w:t>22 г. № 361</w:t>
      </w:r>
      <w:r w:rsidR="009D4585" w:rsidRPr="002F1610">
        <w:rPr>
          <w:sz w:val="28"/>
          <w:szCs w:val="28"/>
        </w:rPr>
        <w:t xml:space="preserve"> «О</w:t>
      </w:r>
      <w:r w:rsidR="00260936" w:rsidRPr="002F1610">
        <w:rPr>
          <w:sz w:val="28"/>
          <w:szCs w:val="28"/>
        </w:rPr>
        <w:t>б утверждении мест, на которые запрещено возвращать животных без владельцев, и пер</w:t>
      </w:r>
      <w:r w:rsidRPr="002F1610">
        <w:rPr>
          <w:sz w:val="28"/>
          <w:szCs w:val="28"/>
        </w:rPr>
        <w:t>е</w:t>
      </w:r>
      <w:r w:rsidR="00260936" w:rsidRPr="002F1610">
        <w:rPr>
          <w:sz w:val="28"/>
          <w:szCs w:val="28"/>
        </w:rPr>
        <w:t>чня лиц, уполномоченных на принятие решений о возврате животных без владельцев на прежние места обитания на территории Кадуйского муниципального района»</w:t>
      </w:r>
      <w:r w:rsidRPr="002F1610">
        <w:rPr>
          <w:sz w:val="28"/>
          <w:szCs w:val="28"/>
        </w:rPr>
        <w:t>;</w:t>
      </w:r>
    </w:p>
    <w:p w:rsidR="005F70A6" w:rsidRPr="002F1610" w:rsidRDefault="005F70A6" w:rsidP="005F70A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ab/>
      </w:r>
      <w:proofErr w:type="gramStart"/>
      <w:r w:rsidRPr="002F1610">
        <w:rPr>
          <w:sz w:val="28"/>
          <w:szCs w:val="28"/>
        </w:rPr>
        <w:t xml:space="preserve">- постановление Администрации Кадуйского муниципального района Вологодской области от 4 октября 2022 г. № 375 «О внесении изменений в постановление Администрации Кадуйского муниципального района Вологодской области от 27 сентября 2022 г. № 361 «Об утверждении мест, на которые запрещено возвращать животных без владельцев, и перечня лиц, </w:t>
      </w:r>
      <w:r w:rsidRPr="002F1610">
        <w:rPr>
          <w:sz w:val="28"/>
          <w:szCs w:val="28"/>
        </w:rPr>
        <w:lastRenderedPageBreak/>
        <w:t>уполномоченных</w:t>
      </w:r>
      <w:r w:rsid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 xml:space="preserve"> на принятие решений о возврате животных без владельцев на прежние места обитания на территории Кадуйского муниципального</w:t>
      </w:r>
      <w:proofErr w:type="gramEnd"/>
      <w:r w:rsidRPr="002F1610">
        <w:rPr>
          <w:sz w:val="28"/>
          <w:szCs w:val="28"/>
        </w:rPr>
        <w:t xml:space="preserve"> района».</w:t>
      </w:r>
    </w:p>
    <w:p w:rsidR="00C33C3C" w:rsidRPr="002F1610" w:rsidRDefault="00F578F7" w:rsidP="002F16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      </w:t>
      </w:r>
      <w:r w:rsidR="00B82031" w:rsidRP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 xml:space="preserve"> </w:t>
      </w:r>
      <w:r w:rsidR="009D4585" w:rsidRPr="002F1610">
        <w:rPr>
          <w:sz w:val="28"/>
          <w:szCs w:val="28"/>
        </w:rPr>
        <w:t>4</w:t>
      </w:r>
      <w:r w:rsidR="00C223C7" w:rsidRPr="002F1610">
        <w:rPr>
          <w:sz w:val="28"/>
          <w:szCs w:val="28"/>
        </w:rPr>
        <w:t xml:space="preserve">. Настоящее постановление </w:t>
      </w:r>
      <w:r w:rsidR="004C060F">
        <w:rPr>
          <w:sz w:val="28"/>
          <w:szCs w:val="28"/>
        </w:rPr>
        <w:t xml:space="preserve">вступает в силу со дня его опубликования </w:t>
      </w:r>
      <w:r w:rsidR="00B72230" w:rsidRPr="002F1610">
        <w:rPr>
          <w:sz w:val="28"/>
          <w:szCs w:val="28"/>
        </w:rPr>
        <w:t xml:space="preserve">в </w:t>
      </w:r>
      <w:proofErr w:type="spellStart"/>
      <w:r w:rsidR="005F70A6" w:rsidRPr="002F1610">
        <w:rPr>
          <w:sz w:val="28"/>
          <w:szCs w:val="28"/>
        </w:rPr>
        <w:t>Кадуйской</w:t>
      </w:r>
      <w:proofErr w:type="spellEnd"/>
      <w:r w:rsidR="00B72230" w:rsidRPr="002F1610">
        <w:rPr>
          <w:sz w:val="28"/>
          <w:szCs w:val="28"/>
        </w:rPr>
        <w:t xml:space="preserve"> газете «Наше время» </w:t>
      </w:r>
      <w:r w:rsidR="00C223C7" w:rsidRPr="002F1610">
        <w:rPr>
          <w:sz w:val="28"/>
          <w:szCs w:val="28"/>
        </w:rPr>
        <w:t xml:space="preserve">и </w:t>
      </w:r>
      <w:r w:rsidR="004C060F">
        <w:rPr>
          <w:sz w:val="28"/>
          <w:szCs w:val="28"/>
        </w:rPr>
        <w:t xml:space="preserve">подлежит </w:t>
      </w:r>
      <w:r w:rsidR="00C223C7" w:rsidRPr="002F1610">
        <w:rPr>
          <w:sz w:val="28"/>
          <w:szCs w:val="28"/>
        </w:rPr>
        <w:t xml:space="preserve">размещению на сайте Кадуйского </w:t>
      </w:r>
      <w:r w:rsidR="00271945" w:rsidRPr="002F1610">
        <w:rPr>
          <w:sz w:val="28"/>
          <w:szCs w:val="28"/>
        </w:rPr>
        <w:t xml:space="preserve">муниципального </w:t>
      </w:r>
      <w:r w:rsidR="005F70A6" w:rsidRPr="002F1610">
        <w:rPr>
          <w:sz w:val="28"/>
          <w:szCs w:val="28"/>
        </w:rPr>
        <w:t>округа</w:t>
      </w:r>
      <w:r w:rsidR="00B72230" w:rsidRPr="002F1610">
        <w:rPr>
          <w:sz w:val="28"/>
          <w:szCs w:val="28"/>
        </w:rPr>
        <w:t xml:space="preserve"> в информационно-телекоммуникационной сети «Интернет»</w:t>
      </w:r>
      <w:r w:rsidR="00C223C7" w:rsidRPr="002F1610">
        <w:rPr>
          <w:sz w:val="28"/>
          <w:szCs w:val="28"/>
        </w:rPr>
        <w:t>.</w:t>
      </w:r>
    </w:p>
    <w:p w:rsidR="002F1610" w:rsidRPr="002F1610" w:rsidRDefault="002F1610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4C060F" w:rsidRDefault="004C060F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781558" w:rsidRPr="002F1610" w:rsidRDefault="002C07D4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</w:t>
      </w: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2F1610" w:rsidRPr="002F1610" w:rsidTr="0022120C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Глава Кадуйского </w:t>
            </w:r>
          </w:p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муниципального округа      </w:t>
            </w:r>
          </w:p>
          <w:p w:rsidR="002F1610" w:rsidRPr="002F1610" w:rsidRDefault="002F1610" w:rsidP="002F1610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Вологодской области                                                                          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jc w:val="right"/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 </w:t>
            </w:r>
          </w:p>
        </w:tc>
      </w:tr>
    </w:tbl>
    <w:p w:rsidR="00A31490" w:rsidRPr="002F1610" w:rsidRDefault="00A31490" w:rsidP="008F12A6">
      <w:pPr>
        <w:rPr>
          <w:sz w:val="28"/>
          <w:szCs w:val="28"/>
        </w:rPr>
      </w:pPr>
    </w:p>
    <w:p w:rsidR="00A31490" w:rsidRPr="002F1610" w:rsidRDefault="00A31490" w:rsidP="008F12A6">
      <w:pPr>
        <w:rPr>
          <w:sz w:val="28"/>
          <w:szCs w:val="28"/>
        </w:rPr>
      </w:pPr>
    </w:p>
    <w:p w:rsidR="00A31490" w:rsidRPr="002F1610" w:rsidRDefault="00A31490" w:rsidP="008F12A6">
      <w:pPr>
        <w:rPr>
          <w:sz w:val="28"/>
          <w:szCs w:val="28"/>
        </w:rPr>
      </w:pPr>
    </w:p>
    <w:p w:rsidR="00A31490" w:rsidRPr="002F1610" w:rsidRDefault="00A31490" w:rsidP="008F12A6">
      <w:pPr>
        <w:rPr>
          <w:sz w:val="28"/>
          <w:szCs w:val="28"/>
        </w:rPr>
      </w:pPr>
    </w:p>
    <w:p w:rsidR="00A31490" w:rsidRDefault="00A3149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2F1610" w:rsidRDefault="002F1610" w:rsidP="008F12A6">
      <w:pPr>
        <w:rPr>
          <w:sz w:val="27"/>
          <w:szCs w:val="27"/>
        </w:rPr>
      </w:pPr>
    </w:p>
    <w:p w:rsidR="00BE6A44" w:rsidRDefault="00BE6A44" w:rsidP="008F12A6">
      <w:pPr>
        <w:rPr>
          <w:sz w:val="27"/>
          <w:szCs w:val="27"/>
        </w:rPr>
      </w:pPr>
    </w:p>
    <w:p w:rsidR="0064051E" w:rsidRPr="0064051E" w:rsidRDefault="0064051E" w:rsidP="0064051E">
      <w:pPr>
        <w:ind w:left="4248" w:firstLine="708"/>
        <w:jc w:val="center"/>
        <w:rPr>
          <w:bCs/>
          <w:sz w:val="27"/>
          <w:szCs w:val="27"/>
        </w:rPr>
      </w:pPr>
      <w:r w:rsidRPr="0064051E">
        <w:rPr>
          <w:bCs/>
          <w:sz w:val="27"/>
          <w:szCs w:val="27"/>
        </w:rPr>
        <w:lastRenderedPageBreak/>
        <w:t>Приложение</w:t>
      </w:r>
    </w:p>
    <w:p w:rsidR="0064051E" w:rsidRPr="0064051E" w:rsidRDefault="0064051E" w:rsidP="0064051E">
      <w:pPr>
        <w:tabs>
          <w:tab w:val="left" w:pos="5245"/>
        </w:tabs>
        <w:ind w:left="4248" w:firstLine="708"/>
        <w:jc w:val="center"/>
        <w:rPr>
          <w:bCs/>
          <w:sz w:val="27"/>
          <w:szCs w:val="27"/>
        </w:rPr>
      </w:pPr>
      <w:r w:rsidRPr="0064051E">
        <w:rPr>
          <w:bCs/>
          <w:sz w:val="27"/>
          <w:szCs w:val="27"/>
        </w:rPr>
        <w:t>к постановлению Администрации</w:t>
      </w:r>
    </w:p>
    <w:p w:rsidR="0064051E" w:rsidRPr="0064051E" w:rsidRDefault="0064051E" w:rsidP="0064051E">
      <w:pPr>
        <w:ind w:left="4248" w:firstLine="708"/>
        <w:jc w:val="center"/>
        <w:rPr>
          <w:bCs/>
          <w:sz w:val="27"/>
          <w:szCs w:val="27"/>
        </w:rPr>
      </w:pPr>
      <w:r w:rsidRPr="0064051E">
        <w:rPr>
          <w:bCs/>
          <w:sz w:val="27"/>
          <w:szCs w:val="27"/>
        </w:rPr>
        <w:t xml:space="preserve">Кадуйского муниципального </w:t>
      </w:r>
      <w:r w:rsidR="002F1610">
        <w:rPr>
          <w:bCs/>
          <w:sz w:val="27"/>
          <w:szCs w:val="27"/>
        </w:rPr>
        <w:t>округа</w:t>
      </w:r>
    </w:p>
    <w:p w:rsidR="0064051E" w:rsidRPr="0064051E" w:rsidRDefault="0064051E" w:rsidP="0064051E">
      <w:pPr>
        <w:ind w:left="4248" w:firstLine="708"/>
        <w:jc w:val="center"/>
        <w:rPr>
          <w:bCs/>
          <w:sz w:val="27"/>
          <w:szCs w:val="27"/>
        </w:rPr>
      </w:pPr>
      <w:r w:rsidRPr="0064051E">
        <w:rPr>
          <w:bCs/>
          <w:sz w:val="27"/>
          <w:szCs w:val="27"/>
        </w:rPr>
        <w:t>Вологодской области</w:t>
      </w:r>
    </w:p>
    <w:p w:rsidR="0064051E" w:rsidRPr="0064051E" w:rsidRDefault="0064051E" w:rsidP="0064051E">
      <w:pPr>
        <w:tabs>
          <w:tab w:val="left" w:pos="5245"/>
          <w:tab w:val="left" w:pos="5387"/>
          <w:tab w:val="left" w:pos="7088"/>
          <w:tab w:val="left" w:pos="7371"/>
          <w:tab w:val="left" w:pos="7655"/>
        </w:tabs>
        <w:ind w:left="4248" w:firstLine="708"/>
        <w:jc w:val="center"/>
        <w:rPr>
          <w:bCs/>
          <w:sz w:val="27"/>
          <w:szCs w:val="27"/>
          <w:u w:val="single"/>
        </w:rPr>
      </w:pPr>
      <w:r w:rsidRPr="003C64AE">
        <w:rPr>
          <w:bCs/>
          <w:sz w:val="27"/>
          <w:szCs w:val="27"/>
          <w:u w:val="single"/>
        </w:rPr>
        <w:t xml:space="preserve">от  « </w:t>
      </w:r>
      <w:r w:rsidR="003C64AE" w:rsidRPr="003C64AE">
        <w:rPr>
          <w:bCs/>
          <w:sz w:val="27"/>
          <w:szCs w:val="27"/>
          <w:u w:val="single"/>
        </w:rPr>
        <w:t>21</w:t>
      </w:r>
      <w:r w:rsidRPr="003C64AE">
        <w:rPr>
          <w:bCs/>
          <w:sz w:val="27"/>
          <w:szCs w:val="27"/>
          <w:u w:val="single"/>
        </w:rPr>
        <w:t xml:space="preserve"> » </w:t>
      </w:r>
      <w:r w:rsidR="003C64AE" w:rsidRPr="003C64AE">
        <w:rPr>
          <w:bCs/>
          <w:sz w:val="27"/>
          <w:szCs w:val="27"/>
          <w:u w:val="single"/>
        </w:rPr>
        <w:t>июля</w:t>
      </w:r>
      <w:r w:rsidRPr="003C64AE">
        <w:rPr>
          <w:bCs/>
          <w:sz w:val="27"/>
          <w:szCs w:val="27"/>
          <w:u w:val="single"/>
        </w:rPr>
        <w:t xml:space="preserve"> 20</w:t>
      </w:r>
      <w:r w:rsidR="003C64AE" w:rsidRPr="003C64AE">
        <w:rPr>
          <w:bCs/>
          <w:sz w:val="27"/>
          <w:szCs w:val="27"/>
          <w:u w:val="single"/>
        </w:rPr>
        <w:t>23</w:t>
      </w:r>
      <w:r w:rsidRPr="003C64AE">
        <w:rPr>
          <w:bCs/>
          <w:sz w:val="27"/>
          <w:szCs w:val="27"/>
          <w:u w:val="single"/>
        </w:rPr>
        <w:t xml:space="preserve"> г.</w:t>
      </w:r>
      <w:r w:rsidRPr="0064051E">
        <w:rPr>
          <w:bCs/>
          <w:sz w:val="27"/>
          <w:szCs w:val="27"/>
        </w:rPr>
        <w:t xml:space="preserve">  № </w:t>
      </w:r>
      <w:r w:rsidR="003C64AE" w:rsidRPr="003C64AE">
        <w:rPr>
          <w:bCs/>
          <w:sz w:val="27"/>
          <w:szCs w:val="27"/>
          <w:u w:val="single"/>
        </w:rPr>
        <w:t>586</w:t>
      </w:r>
    </w:p>
    <w:p w:rsidR="00A31490" w:rsidRPr="00A31490" w:rsidRDefault="00A31490" w:rsidP="00A31490">
      <w:pPr>
        <w:ind w:left="567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A31490" w:rsidRPr="00A31490" w:rsidRDefault="00A31490" w:rsidP="00A31490">
      <w:pPr>
        <w:ind w:left="567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A31490" w:rsidRPr="00A31490" w:rsidRDefault="00A31490" w:rsidP="00A31490">
      <w:pPr>
        <w:ind w:left="567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A31490" w:rsidRPr="00A31490" w:rsidRDefault="00A31490" w:rsidP="00A31490">
      <w:pPr>
        <w:ind w:left="56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A31490">
        <w:rPr>
          <w:rFonts w:eastAsia="Calibri"/>
          <w:b/>
          <w:sz w:val="27"/>
          <w:szCs w:val="27"/>
          <w:lang w:eastAsia="en-US"/>
        </w:rPr>
        <w:t xml:space="preserve">Перечень </w:t>
      </w:r>
    </w:p>
    <w:p w:rsidR="00A31490" w:rsidRPr="00A31490" w:rsidRDefault="00A31490" w:rsidP="00A31490">
      <w:pPr>
        <w:ind w:left="56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A31490">
        <w:rPr>
          <w:rFonts w:eastAsia="Calibri"/>
          <w:b/>
          <w:sz w:val="27"/>
          <w:szCs w:val="27"/>
          <w:lang w:eastAsia="en-US"/>
        </w:rPr>
        <w:t xml:space="preserve">мест, на которые запрещается возвращать </w:t>
      </w:r>
    </w:p>
    <w:p w:rsidR="0011148A" w:rsidRPr="0011148A" w:rsidRDefault="00A31490" w:rsidP="00A31490">
      <w:pPr>
        <w:ind w:left="56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A31490">
        <w:rPr>
          <w:rFonts w:eastAsia="Calibri"/>
          <w:b/>
          <w:sz w:val="27"/>
          <w:szCs w:val="27"/>
          <w:lang w:eastAsia="en-US"/>
        </w:rPr>
        <w:t>животных без владельцев</w:t>
      </w:r>
      <w:r w:rsidR="0011148A" w:rsidRPr="0011148A">
        <w:rPr>
          <w:rFonts w:eastAsia="Calibri"/>
          <w:b/>
          <w:sz w:val="27"/>
          <w:szCs w:val="27"/>
          <w:lang w:eastAsia="en-US"/>
        </w:rPr>
        <w:t xml:space="preserve"> на территории </w:t>
      </w:r>
    </w:p>
    <w:p w:rsidR="00A31490" w:rsidRPr="00A31490" w:rsidRDefault="0011148A" w:rsidP="00A31490">
      <w:pPr>
        <w:ind w:left="56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11148A">
        <w:rPr>
          <w:rFonts w:eastAsia="Calibri"/>
          <w:b/>
          <w:sz w:val="27"/>
          <w:szCs w:val="27"/>
          <w:lang w:eastAsia="en-US"/>
        </w:rPr>
        <w:t xml:space="preserve">Кадуйского муниципального </w:t>
      </w:r>
      <w:r w:rsidR="002F1610">
        <w:rPr>
          <w:rFonts w:eastAsia="Calibri"/>
          <w:b/>
          <w:sz w:val="27"/>
          <w:szCs w:val="27"/>
          <w:lang w:eastAsia="en-US"/>
        </w:rPr>
        <w:t>округа</w:t>
      </w:r>
      <w:r w:rsidRPr="0011148A">
        <w:rPr>
          <w:rFonts w:eastAsia="Calibri"/>
          <w:b/>
          <w:sz w:val="27"/>
          <w:szCs w:val="27"/>
          <w:lang w:eastAsia="en-US"/>
        </w:rPr>
        <w:t>:</w:t>
      </w:r>
    </w:p>
    <w:p w:rsidR="00A31490" w:rsidRPr="00A31490" w:rsidRDefault="00A31490" w:rsidP="00A31490">
      <w:pPr>
        <w:jc w:val="both"/>
        <w:rPr>
          <w:rFonts w:eastAsia="Calibri"/>
          <w:b/>
          <w:sz w:val="27"/>
          <w:szCs w:val="27"/>
          <w:lang w:eastAsia="en-US"/>
        </w:rPr>
      </w:pPr>
    </w:p>
    <w:p w:rsidR="0011148A" w:rsidRPr="0011148A" w:rsidRDefault="0011148A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="00AD6A2D">
        <w:rPr>
          <w:rFonts w:eastAsia="Calibri"/>
          <w:sz w:val="27"/>
          <w:szCs w:val="27"/>
          <w:lang w:eastAsia="en-US"/>
        </w:rPr>
        <w:t xml:space="preserve">   </w:t>
      </w:r>
      <w:r>
        <w:rPr>
          <w:rFonts w:eastAsia="Calibri"/>
          <w:sz w:val="27"/>
          <w:szCs w:val="27"/>
          <w:lang w:eastAsia="en-US"/>
        </w:rPr>
        <w:t>д</w:t>
      </w:r>
      <w:r w:rsidRPr="0011148A">
        <w:rPr>
          <w:rFonts w:eastAsia="Calibri"/>
          <w:sz w:val="27"/>
          <w:szCs w:val="27"/>
          <w:lang w:eastAsia="en-US"/>
        </w:rPr>
        <w:t xml:space="preserve">етские игровые </w:t>
      </w:r>
      <w:r>
        <w:rPr>
          <w:rFonts w:eastAsia="Calibri"/>
          <w:sz w:val="27"/>
          <w:szCs w:val="27"/>
          <w:lang w:eastAsia="en-US"/>
        </w:rPr>
        <w:t>и спортивные площадки</w:t>
      </w:r>
      <w:r w:rsidRPr="0011148A">
        <w:rPr>
          <w:rFonts w:eastAsia="Calibri"/>
          <w:sz w:val="27"/>
          <w:szCs w:val="27"/>
          <w:lang w:eastAsia="en-US"/>
        </w:rPr>
        <w:t>;</w:t>
      </w:r>
    </w:p>
    <w:p w:rsidR="0011148A" w:rsidRPr="0011148A" w:rsidRDefault="0011148A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="00AD6A2D">
        <w:rPr>
          <w:rFonts w:eastAsia="Calibri"/>
          <w:sz w:val="27"/>
          <w:szCs w:val="27"/>
          <w:lang w:eastAsia="en-US"/>
        </w:rPr>
        <w:t xml:space="preserve">   </w:t>
      </w:r>
      <w:r>
        <w:rPr>
          <w:rFonts w:eastAsia="Calibri"/>
          <w:sz w:val="27"/>
          <w:szCs w:val="27"/>
          <w:lang w:eastAsia="en-US"/>
        </w:rPr>
        <w:t>т</w:t>
      </w:r>
      <w:r w:rsidRPr="0011148A">
        <w:rPr>
          <w:rFonts w:eastAsia="Calibri"/>
          <w:sz w:val="27"/>
          <w:szCs w:val="27"/>
          <w:lang w:eastAsia="en-US"/>
        </w:rPr>
        <w:t xml:space="preserve">ерритории парков, </w:t>
      </w:r>
      <w:r>
        <w:rPr>
          <w:rFonts w:eastAsia="Calibri"/>
          <w:sz w:val="27"/>
          <w:szCs w:val="27"/>
          <w:lang w:eastAsia="en-US"/>
        </w:rPr>
        <w:t>скверов, места массового отдыха</w:t>
      </w:r>
      <w:r w:rsidRPr="0011148A">
        <w:rPr>
          <w:rFonts w:eastAsia="Calibri"/>
          <w:sz w:val="27"/>
          <w:szCs w:val="27"/>
          <w:lang w:eastAsia="en-US"/>
        </w:rPr>
        <w:t>;</w:t>
      </w:r>
    </w:p>
    <w:p w:rsidR="0011148A" w:rsidRPr="0011148A" w:rsidRDefault="0011148A" w:rsidP="00842253">
      <w:pPr>
        <w:tabs>
          <w:tab w:val="left" w:pos="1134"/>
        </w:tabs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="00842253">
        <w:rPr>
          <w:rFonts w:eastAsia="Calibri"/>
          <w:sz w:val="27"/>
          <w:szCs w:val="27"/>
          <w:lang w:eastAsia="en-US"/>
        </w:rPr>
        <w:t xml:space="preserve"> </w:t>
      </w:r>
      <w:r w:rsidR="006E5B2B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т</w:t>
      </w:r>
      <w:r w:rsidRPr="0011148A">
        <w:rPr>
          <w:rFonts w:eastAsia="Calibri"/>
          <w:sz w:val="27"/>
          <w:szCs w:val="27"/>
          <w:lang w:eastAsia="en-US"/>
        </w:rPr>
        <w:t>ерритории</w:t>
      </w:r>
      <w:r w:rsidR="006E5B2B">
        <w:rPr>
          <w:rFonts w:eastAsia="Calibri"/>
          <w:sz w:val="27"/>
          <w:szCs w:val="27"/>
          <w:lang w:eastAsia="en-US"/>
        </w:rPr>
        <w:t xml:space="preserve">, </w:t>
      </w:r>
      <w:r w:rsidRPr="0011148A">
        <w:rPr>
          <w:rFonts w:eastAsia="Calibri"/>
          <w:sz w:val="27"/>
          <w:szCs w:val="27"/>
          <w:lang w:eastAsia="en-US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rFonts w:eastAsia="Calibri"/>
          <w:sz w:val="27"/>
          <w:szCs w:val="27"/>
          <w:lang w:eastAsia="en-US"/>
        </w:rPr>
        <w:t>егающим к многоквартирным домам</w:t>
      </w:r>
      <w:r w:rsidRPr="0011148A">
        <w:rPr>
          <w:rFonts w:eastAsia="Calibri"/>
          <w:sz w:val="27"/>
          <w:szCs w:val="27"/>
          <w:lang w:eastAsia="en-US"/>
        </w:rPr>
        <w:t>;</w:t>
      </w:r>
    </w:p>
    <w:p w:rsidR="0011148A" w:rsidRPr="0011148A" w:rsidRDefault="0011148A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="00AD6A2D">
        <w:rPr>
          <w:rFonts w:eastAsia="Calibri"/>
          <w:sz w:val="27"/>
          <w:szCs w:val="27"/>
          <w:lang w:eastAsia="en-US"/>
        </w:rPr>
        <w:t xml:space="preserve">   </w:t>
      </w:r>
      <w:r>
        <w:rPr>
          <w:rFonts w:eastAsia="Calibri"/>
          <w:sz w:val="27"/>
          <w:szCs w:val="27"/>
          <w:lang w:eastAsia="en-US"/>
        </w:rPr>
        <w:t>т</w:t>
      </w:r>
      <w:r w:rsidRPr="0011148A">
        <w:rPr>
          <w:rFonts w:eastAsia="Calibri"/>
          <w:sz w:val="27"/>
          <w:szCs w:val="27"/>
          <w:lang w:eastAsia="en-US"/>
        </w:rPr>
        <w:t>ерритории детских, образо</w:t>
      </w:r>
      <w:r>
        <w:rPr>
          <w:rFonts w:eastAsia="Calibri"/>
          <w:sz w:val="27"/>
          <w:szCs w:val="27"/>
          <w:lang w:eastAsia="en-US"/>
        </w:rPr>
        <w:t>вательных и лечебных учреждений</w:t>
      </w:r>
      <w:r w:rsidRPr="0011148A">
        <w:rPr>
          <w:rFonts w:eastAsia="Calibri"/>
          <w:sz w:val="27"/>
          <w:szCs w:val="27"/>
          <w:lang w:eastAsia="en-US"/>
        </w:rPr>
        <w:t>;</w:t>
      </w:r>
    </w:p>
    <w:p w:rsidR="0011148A" w:rsidRPr="0011148A" w:rsidRDefault="0011148A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="00AD6A2D">
        <w:rPr>
          <w:rFonts w:eastAsia="Calibri"/>
          <w:sz w:val="27"/>
          <w:szCs w:val="27"/>
          <w:lang w:eastAsia="en-US"/>
        </w:rPr>
        <w:t xml:space="preserve">   </w:t>
      </w:r>
      <w:r>
        <w:rPr>
          <w:rFonts w:eastAsia="Calibri"/>
          <w:sz w:val="27"/>
          <w:szCs w:val="27"/>
          <w:lang w:eastAsia="en-US"/>
        </w:rPr>
        <w:t>т</w:t>
      </w:r>
      <w:r w:rsidRPr="0011148A">
        <w:rPr>
          <w:rFonts w:eastAsia="Calibri"/>
          <w:sz w:val="27"/>
          <w:szCs w:val="27"/>
          <w:lang w:eastAsia="en-US"/>
        </w:rPr>
        <w:t xml:space="preserve">ерритории, прилегающие </w:t>
      </w:r>
      <w:r>
        <w:rPr>
          <w:rFonts w:eastAsia="Calibri"/>
          <w:sz w:val="27"/>
          <w:szCs w:val="27"/>
          <w:lang w:eastAsia="en-US"/>
        </w:rPr>
        <w:t>к объектам культуры и искусства</w:t>
      </w:r>
      <w:r w:rsidRPr="0011148A">
        <w:rPr>
          <w:rFonts w:eastAsia="Calibri"/>
          <w:sz w:val="27"/>
          <w:szCs w:val="27"/>
          <w:lang w:eastAsia="en-US"/>
        </w:rPr>
        <w:t>;</w:t>
      </w:r>
    </w:p>
    <w:p w:rsidR="0011148A" w:rsidRPr="00F320BF" w:rsidRDefault="00F320BF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 т</w:t>
      </w:r>
      <w:r w:rsidR="0011148A" w:rsidRPr="0011148A">
        <w:rPr>
          <w:rFonts w:eastAsia="Calibri"/>
          <w:sz w:val="27"/>
          <w:szCs w:val="27"/>
          <w:lang w:eastAsia="en-US"/>
        </w:rPr>
        <w:t>ерритории, прилегающие к организациям о</w:t>
      </w:r>
      <w:r>
        <w:rPr>
          <w:rFonts w:eastAsia="Calibri"/>
          <w:sz w:val="27"/>
          <w:szCs w:val="27"/>
          <w:lang w:eastAsia="en-US"/>
        </w:rPr>
        <w:t>бщественного питания, магазинам</w:t>
      </w:r>
      <w:r w:rsidRPr="00F320BF">
        <w:rPr>
          <w:rFonts w:eastAsia="Calibri"/>
          <w:sz w:val="27"/>
          <w:szCs w:val="27"/>
          <w:lang w:eastAsia="en-US"/>
        </w:rPr>
        <w:t>;</w:t>
      </w:r>
    </w:p>
    <w:p w:rsidR="0011148A" w:rsidRPr="00F320BF" w:rsidRDefault="00F320BF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 w:rsidRPr="00F320BF">
        <w:rPr>
          <w:rFonts w:eastAsia="Calibri"/>
          <w:sz w:val="27"/>
          <w:szCs w:val="27"/>
          <w:lang w:eastAsia="en-US"/>
        </w:rPr>
        <w:t xml:space="preserve">- </w:t>
      </w:r>
      <w:r w:rsidR="00AD6A2D">
        <w:rPr>
          <w:rFonts w:eastAsia="Calibri"/>
          <w:sz w:val="27"/>
          <w:szCs w:val="27"/>
          <w:lang w:eastAsia="en-US"/>
        </w:rPr>
        <w:t xml:space="preserve">   </w:t>
      </w:r>
      <w:r>
        <w:rPr>
          <w:rFonts w:eastAsia="Calibri"/>
          <w:sz w:val="27"/>
          <w:szCs w:val="27"/>
          <w:lang w:eastAsia="en-US"/>
        </w:rPr>
        <w:t>т</w:t>
      </w:r>
      <w:r w:rsidR="0011148A" w:rsidRPr="0011148A">
        <w:rPr>
          <w:rFonts w:eastAsia="Calibri"/>
          <w:sz w:val="27"/>
          <w:szCs w:val="27"/>
          <w:lang w:eastAsia="en-US"/>
        </w:rPr>
        <w:t>ерритории, предназначенные для выпаса и прогона сельскохозя</w:t>
      </w:r>
      <w:r>
        <w:rPr>
          <w:rFonts w:eastAsia="Calibri"/>
          <w:sz w:val="27"/>
          <w:szCs w:val="27"/>
          <w:lang w:eastAsia="en-US"/>
        </w:rPr>
        <w:t>йственных животных и птицы</w:t>
      </w:r>
      <w:r w:rsidRPr="00F320BF">
        <w:rPr>
          <w:rFonts w:eastAsia="Calibri"/>
          <w:sz w:val="27"/>
          <w:szCs w:val="27"/>
          <w:lang w:eastAsia="en-US"/>
        </w:rPr>
        <w:t>;</w:t>
      </w:r>
    </w:p>
    <w:p w:rsidR="0011148A" w:rsidRPr="00F320BF" w:rsidRDefault="00F320BF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 п</w:t>
      </w:r>
      <w:r w:rsidR="0011148A" w:rsidRPr="0011148A">
        <w:rPr>
          <w:rFonts w:eastAsia="Calibri"/>
          <w:sz w:val="27"/>
          <w:szCs w:val="27"/>
          <w:lang w:eastAsia="en-US"/>
        </w:rPr>
        <w:t>лощадки танцевальные, для отдыха и досуга, проведения массовых мероприятий</w:t>
      </w:r>
      <w:r>
        <w:rPr>
          <w:rFonts w:eastAsia="Calibri"/>
          <w:sz w:val="27"/>
          <w:szCs w:val="27"/>
          <w:lang w:eastAsia="en-US"/>
        </w:rPr>
        <w:t>, размещения средств информации</w:t>
      </w:r>
      <w:r w:rsidRPr="00F320BF">
        <w:rPr>
          <w:rFonts w:eastAsia="Calibri"/>
          <w:sz w:val="27"/>
          <w:szCs w:val="27"/>
          <w:lang w:eastAsia="en-US"/>
        </w:rPr>
        <w:t>;</w:t>
      </w:r>
    </w:p>
    <w:p w:rsidR="0011148A" w:rsidRPr="00F320BF" w:rsidRDefault="00F320BF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 w:rsidRPr="00F320BF">
        <w:rPr>
          <w:rFonts w:eastAsia="Calibri"/>
          <w:sz w:val="27"/>
          <w:szCs w:val="27"/>
          <w:lang w:eastAsia="en-US"/>
        </w:rPr>
        <w:t>-</w:t>
      </w:r>
      <w:r w:rsidR="0011148A" w:rsidRPr="0011148A">
        <w:rPr>
          <w:rFonts w:eastAsia="Calibri"/>
          <w:sz w:val="27"/>
          <w:szCs w:val="27"/>
          <w:lang w:eastAsia="en-US"/>
        </w:rPr>
        <w:t xml:space="preserve"> </w:t>
      </w:r>
      <w:r w:rsidR="00AD6A2D">
        <w:rPr>
          <w:rFonts w:eastAsia="Calibri"/>
          <w:sz w:val="27"/>
          <w:szCs w:val="27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>м</w:t>
      </w:r>
      <w:r w:rsidR="0011148A" w:rsidRPr="0011148A">
        <w:rPr>
          <w:rFonts w:eastAsia="Calibri"/>
          <w:sz w:val="27"/>
          <w:szCs w:val="27"/>
          <w:lang w:eastAsia="en-US"/>
        </w:rPr>
        <w:t>еста размещения нестационарных торговых объектов</w:t>
      </w:r>
      <w:r w:rsidRPr="00F320BF">
        <w:rPr>
          <w:rFonts w:eastAsia="Calibri"/>
          <w:sz w:val="27"/>
          <w:szCs w:val="27"/>
          <w:lang w:eastAsia="en-US"/>
        </w:rPr>
        <w:t>;</w:t>
      </w:r>
    </w:p>
    <w:p w:rsidR="0011148A" w:rsidRPr="00F320BF" w:rsidRDefault="00F320BF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11148A" w:rsidRPr="0011148A">
        <w:rPr>
          <w:rFonts w:eastAsia="Calibri"/>
          <w:sz w:val="27"/>
          <w:szCs w:val="27"/>
          <w:lang w:eastAsia="en-US"/>
        </w:rPr>
        <w:t xml:space="preserve"> </w:t>
      </w:r>
      <w:r w:rsidR="00AD6A2D">
        <w:rPr>
          <w:rFonts w:eastAsia="Calibri"/>
          <w:sz w:val="27"/>
          <w:szCs w:val="27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>м</w:t>
      </w:r>
      <w:r w:rsidR="0011148A" w:rsidRPr="0011148A">
        <w:rPr>
          <w:rFonts w:eastAsia="Calibri"/>
          <w:sz w:val="27"/>
          <w:szCs w:val="27"/>
          <w:lang w:eastAsia="en-US"/>
        </w:rPr>
        <w:t>еста, предназначенн</w:t>
      </w:r>
      <w:r>
        <w:rPr>
          <w:rFonts w:eastAsia="Calibri"/>
          <w:sz w:val="27"/>
          <w:szCs w:val="27"/>
          <w:lang w:eastAsia="en-US"/>
        </w:rPr>
        <w:t>ые для выгула домашних животных</w:t>
      </w:r>
      <w:r w:rsidRPr="00F320BF">
        <w:rPr>
          <w:rFonts w:eastAsia="Calibri"/>
          <w:sz w:val="27"/>
          <w:szCs w:val="27"/>
          <w:lang w:eastAsia="en-US"/>
        </w:rPr>
        <w:t>;</w:t>
      </w:r>
    </w:p>
    <w:p w:rsidR="0011148A" w:rsidRPr="00E82767" w:rsidRDefault="00F320BF" w:rsidP="00AD6A2D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 w:rsidRPr="00F320BF">
        <w:rPr>
          <w:rFonts w:eastAsia="Calibri"/>
          <w:sz w:val="27"/>
          <w:szCs w:val="27"/>
          <w:lang w:eastAsia="en-US"/>
        </w:rPr>
        <w:t>-</w:t>
      </w:r>
      <w:r w:rsidR="0011148A" w:rsidRPr="0011148A">
        <w:rPr>
          <w:rFonts w:eastAsia="Calibri"/>
          <w:sz w:val="27"/>
          <w:szCs w:val="27"/>
          <w:lang w:eastAsia="en-US"/>
        </w:rPr>
        <w:t xml:space="preserve"> </w:t>
      </w:r>
      <w:r w:rsidR="00AD6A2D">
        <w:rPr>
          <w:rFonts w:eastAsia="Calibri"/>
          <w:sz w:val="27"/>
          <w:szCs w:val="27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>к</w:t>
      </w:r>
      <w:r w:rsidR="0011148A" w:rsidRPr="0011148A">
        <w:rPr>
          <w:rFonts w:eastAsia="Calibri"/>
          <w:sz w:val="27"/>
          <w:szCs w:val="27"/>
          <w:lang w:eastAsia="en-US"/>
        </w:rPr>
        <w:t>ла</w:t>
      </w:r>
      <w:r>
        <w:rPr>
          <w:rFonts w:eastAsia="Calibri"/>
          <w:sz w:val="27"/>
          <w:szCs w:val="27"/>
          <w:lang w:eastAsia="en-US"/>
        </w:rPr>
        <w:t>дбища и мемориальные зоны</w:t>
      </w:r>
      <w:r w:rsidR="00E82767" w:rsidRPr="003F6AAF">
        <w:rPr>
          <w:rFonts w:eastAsia="Calibri"/>
          <w:sz w:val="27"/>
          <w:szCs w:val="27"/>
          <w:lang w:eastAsia="en-US"/>
        </w:rPr>
        <w:t>;</w:t>
      </w:r>
    </w:p>
    <w:p w:rsidR="00960409" w:rsidRDefault="00E82767" w:rsidP="00960409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 w:rsidRPr="00F320BF">
        <w:rPr>
          <w:rFonts w:eastAsia="Calibri"/>
          <w:sz w:val="27"/>
          <w:szCs w:val="27"/>
          <w:lang w:eastAsia="en-US"/>
        </w:rPr>
        <w:t>-</w:t>
      </w:r>
      <w:r w:rsidRPr="0011148A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960409">
        <w:rPr>
          <w:rFonts w:eastAsia="Calibri"/>
          <w:sz w:val="27"/>
          <w:szCs w:val="27"/>
          <w:lang w:eastAsia="en-US"/>
        </w:rPr>
        <w:t xml:space="preserve">территория железнодорожной станции </w:t>
      </w:r>
      <w:r w:rsidR="004C060F">
        <w:rPr>
          <w:rFonts w:eastAsia="Calibri"/>
          <w:sz w:val="27"/>
          <w:szCs w:val="27"/>
          <w:lang w:eastAsia="en-US"/>
        </w:rPr>
        <w:t>Кадуй</w:t>
      </w:r>
      <w:r w:rsidR="00960409">
        <w:rPr>
          <w:rFonts w:eastAsia="Calibri"/>
          <w:sz w:val="27"/>
          <w:szCs w:val="27"/>
          <w:lang w:eastAsia="en-US"/>
        </w:rPr>
        <w:t xml:space="preserve">, адрес: Вологодская обл., </w:t>
      </w:r>
      <w:proofErr w:type="spellStart"/>
      <w:r w:rsidR="00960409">
        <w:rPr>
          <w:rFonts w:eastAsia="Calibri"/>
          <w:sz w:val="27"/>
          <w:szCs w:val="27"/>
          <w:lang w:eastAsia="en-US"/>
        </w:rPr>
        <w:t>р.п</w:t>
      </w:r>
      <w:proofErr w:type="spellEnd"/>
      <w:r w:rsidR="00960409">
        <w:rPr>
          <w:rFonts w:eastAsia="Calibri"/>
          <w:sz w:val="27"/>
          <w:szCs w:val="27"/>
          <w:lang w:eastAsia="en-US"/>
        </w:rPr>
        <w:t xml:space="preserve">. Кадуй, ул. </w:t>
      </w:r>
      <w:proofErr w:type="gramStart"/>
      <w:r w:rsidR="00960409">
        <w:rPr>
          <w:rFonts w:eastAsia="Calibri"/>
          <w:sz w:val="27"/>
          <w:szCs w:val="27"/>
          <w:lang w:eastAsia="en-US"/>
        </w:rPr>
        <w:t>Вокзальная</w:t>
      </w:r>
      <w:proofErr w:type="gramEnd"/>
      <w:r w:rsidR="00960409">
        <w:rPr>
          <w:rFonts w:eastAsia="Calibri"/>
          <w:sz w:val="27"/>
          <w:szCs w:val="27"/>
          <w:lang w:eastAsia="en-US"/>
        </w:rPr>
        <w:t xml:space="preserve">, д.2а, станции </w:t>
      </w:r>
      <w:proofErr w:type="spellStart"/>
      <w:r w:rsidR="00960409">
        <w:rPr>
          <w:rFonts w:eastAsia="Calibri"/>
          <w:sz w:val="27"/>
          <w:szCs w:val="27"/>
          <w:lang w:eastAsia="en-US"/>
        </w:rPr>
        <w:t>Уйта</w:t>
      </w:r>
      <w:proofErr w:type="spellEnd"/>
      <w:r w:rsidR="00960409">
        <w:rPr>
          <w:rFonts w:eastAsia="Calibri"/>
          <w:sz w:val="27"/>
          <w:szCs w:val="27"/>
          <w:lang w:eastAsia="en-US"/>
        </w:rPr>
        <w:t>, адрес: Вологодская обл.</w:t>
      </w:r>
      <w:r w:rsidR="004C060F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="004C060F">
        <w:rPr>
          <w:rFonts w:eastAsia="Calibri"/>
          <w:sz w:val="27"/>
          <w:szCs w:val="27"/>
          <w:lang w:eastAsia="en-US"/>
        </w:rPr>
        <w:t>Кадуйский</w:t>
      </w:r>
      <w:proofErr w:type="spellEnd"/>
      <w:r w:rsidR="004C060F">
        <w:rPr>
          <w:rFonts w:eastAsia="Calibri"/>
          <w:sz w:val="27"/>
          <w:szCs w:val="27"/>
          <w:lang w:eastAsia="en-US"/>
        </w:rPr>
        <w:t xml:space="preserve"> р-он, </w:t>
      </w:r>
      <w:proofErr w:type="spellStart"/>
      <w:r w:rsidR="004C060F">
        <w:rPr>
          <w:rFonts w:eastAsia="Calibri"/>
          <w:sz w:val="27"/>
          <w:szCs w:val="27"/>
          <w:lang w:eastAsia="en-US"/>
        </w:rPr>
        <w:t>ж.д</w:t>
      </w:r>
      <w:proofErr w:type="spellEnd"/>
      <w:r w:rsidR="004C060F">
        <w:rPr>
          <w:rFonts w:eastAsia="Calibri"/>
          <w:sz w:val="27"/>
          <w:szCs w:val="27"/>
          <w:lang w:eastAsia="en-US"/>
        </w:rPr>
        <w:t xml:space="preserve">. ст. </w:t>
      </w:r>
      <w:proofErr w:type="spellStart"/>
      <w:r w:rsidR="004C060F">
        <w:rPr>
          <w:rFonts w:eastAsia="Calibri"/>
          <w:sz w:val="27"/>
          <w:szCs w:val="27"/>
          <w:lang w:eastAsia="en-US"/>
        </w:rPr>
        <w:t>Уйта</w:t>
      </w:r>
      <w:proofErr w:type="spellEnd"/>
      <w:r w:rsidR="004C060F">
        <w:rPr>
          <w:rFonts w:eastAsia="Calibri"/>
          <w:sz w:val="27"/>
          <w:szCs w:val="27"/>
          <w:lang w:eastAsia="en-US"/>
        </w:rPr>
        <w:t xml:space="preserve">, станции Комариха, адрес: Вологодская обл., </w:t>
      </w:r>
      <w:proofErr w:type="spellStart"/>
      <w:r w:rsidR="004C060F">
        <w:rPr>
          <w:rFonts w:eastAsia="Calibri"/>
          <w:sz w:val="27"/>
          <w:szCs w:val="27"/>
          <w:lang w:eastAsia="en-US"/>
        </w:rPr>
        <w:t>Кадуйский</w:t>
      </w:r>
      <w:proofErr w:type="spellEnd"/>
      <w:r w:rsidR="004C060F">
        <w:rPr>
          <w:rFonts w:eastAsia="Calibri"/>
          <w:sz w:val="27"/>
          <w:szCs w:val="27"/>
          <w:lang w:eastAsia="en-US"/>
        </w:rPr>
        <w:t xml:space="preserve"> р-он, п. </w:t>
      </w:r>
      <w:proofErr w:type="spellStart"/>
      <w:r w:rsidR="004C060F">
        <w:rPr>
          <w:rFonts w:eastAsia="Calibri"/>
          <w:sz w:val="27"/>
          <w:szCs w:val="27"/>
          <w:lang w:eastAsia="en-US"/>
        </w:rPr>
        <w:t>Хохлово</w:t>
      </w:r>
      <w:proofErr w:type="spellEnd"/>
      <w:r w:rsidR="004C060F">
        <w:rPr>
          <w:rFonts w:eastAsia="Calibri"/>
          <w:sz w:val="27"/>
          <w:szCs w:val="27"/>
          <w:lang w:eastAsia="en-US"/>
        </w:rPr>
        <w:t>.</w:t>
      </w:r>
    </w:p>
    <w:p w:rsidR="00E82767" w:rsidRDefault="00E82767" w:rsidP="00E82767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F320BF" w:rsidRDefault="00F320BF" w:rsidP="0011148A">
      <w:pPr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F320BF" w:rsidRPr="00A31490" w:rsidRDefault="00F320BF" w:rsidP="0011148A">
      <w:pPr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31490" w:rsidRPr="00A31490" w:rsidRDefault="00A31490" w:rsidP="00A31490">
      <w:pPr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31490" w:rsidRPr="007632CB" w:rsidRDefault="00A31490" w:rsidP="008F12A6">
      <w:pPr>
        <w:rPr>
          <w:sz w:val="26"/>
          <w:szCs w:val="26"/>
        </w:rPr>
      </w:pPr>
    </w:p>
    <w:sectPr w:rsidR="00A31490" w:rsidRPr="007632CB" w:rsidSect="005F70A6">
      <w:type w:val="continuous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C5" w:rsidRDefault="00F63EC5" w:rsidP="00254B0B">
      <w:r>
        <w:separator/>
      </w:r>
    </w:p>
  </w:endnote>
  <w:endnote w:type="continuationSeparator" w:id="0">
    <w:p w:rsidR="00F63EC5" w:rsidRDefault="00F63EC5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C5" w:rsidRDefault="00F63EC5" w:rsidP="00254B0B">
      <w:r>
        <w:separator/>
      </w:r>
    </w:p>
  </w:footnote>
  <w:footnote w:type="continuationSeparator" w:id="0">
    <w:p w:rsidR="00F63EC5" w:rsidRDefault="00F63EC5" w:rsidP="0025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51E3"/>
    <w:rsid w:val="00034A93"/>
    <w:rsid w:val="00037B84"/>
    <w:rsid w:val="00043EB1"/>
    <w:rsid w:val="000608C2"/>
    <w:rsid w:val="000B12D8"/>
    <w:rsid w:val="000C4939"/>
    <w:rsid w:val="000F626B"/>
    <w:rsid w:val="0011148A"/>
    <w:rsid w:val="00114837"/>
    <w:rsid w:val="00125314"/>
    <w:rsid w:val="00155F92"/>
    <w:rsid w:val="0016642B"/>
    <w:rsid w:val="001729AF"/>
    <w:rsid w:val="00176F31"/>
    <w:rsid w:val="00193801"/>
    <w:rsid w:val="001A14C6"/>
    <w:rsid w:val="001A2B7F"/>
    <w:rsid w:val="001B2349"/>
    <w:rsid w:val="001D3589"/>
    <w:rsid w:val="002126D4"/>
    <w:rsid w:val="002163B1"/>
    <w:rsid w:val="00216438"/>
    <w:rsid w:val="002239A6"/>
    <w:rsid w:val="00223C75"/>
    <w:rsid w:val="00254B0B"/>
    <w:rsid w:val="00260936"/>
    <w:rsid w:val="00271945"/>
    <w:rsid w:val="00274161"/>
    <w:rsid w:val="002A60CF"/>
    <w:rsid w:val="002B3D2C"/>
    <w:rsid w:val="002B48FE"/>
    <w:rsid w:val="002C07D4"/>
    <w:rsid w:val="002F1610"/>
    <w:rsid w:val="00304475"/>
    <w:rsid w:val="0031197D"/>
    <w:rsid w:val="003323D1"/>
    <w:rsid w:val="003343FD"/>
    <w:rsid w:val="00355564"/>
    <w:rsid w:val="00360940"/>
    <w:rsid w:val="003627E6"/>
    <w:rsid w:val="00383818"/>
    <w:rsid w:val="003853D9"/>
    <w:rsid w:val="00395988"/>
    <w:rsid w:val="003C64AE"/>
    <w:rsid w:val="003E587B"/>
    <w:rsid w:val="003F6AAF"/>
    <w:rsid w:val="00466A31"/>
    <w:rsid w:val="00471471"/>
    <w:rsid w:val="00486100"/>
    <w:rsid w:val="00487D34"/>
    <w:rsid w:val="004C060F"/>
    <w:rsid w:val="0050401F"/>
    <w:rsid w:val="00520978"/>
    <w:rsid w:val="00531510"/>
    <w:rsid w:val="00544FB0"/>
    <w:rsid w:val="0055498E"/>
    <w:rsid w:val="0056074E"/>
    <w:rsid w:val="005654BE"/>
    <w:rsid w:val="00593C3A"/>
    <w:rsid w:val="005A501F"/>
    <w:rsid w:val="005D2F44"/>
    <w:rsid w:val="005F3808"/>
    <w:rsid w:val="005F70A6"/>
    <w:rsid w:val="006072E6"/>
    <w:rsid w:val="00616641"/>
    <w:rsid w:val="0063444B"/>
    <w:rsid w:val="00637F5F"/>
    <w:rsid w:val="0064051E"/>
    <w:rsid w:val="00643DAB"/>
    <w:rsid w:val="00651F32"/>
    <w:rsid w:val="00692031"/>
    <w:rsid w:val="00692D6E"/>
    <w:rsid w:val="006B16AE"/>
    <w:rsid w:val="006B1C17"/>
    <w:rsid w:val="006C3CDC"/>
    <w:rsid w:val="006E5B2B"/>
    <w:rsid w:val="0071208D"/>
    <w:rsid w:val="00725266"/>
    <w:rsid w:val="00727B7D"/>
    <w:rsid w:val="0073738E"/>
    <w:rsid w:val="007632CB"/>
    <w:rsid w:val="00781558"/>
    <w:rsid w:val="007845D7"/>
    <w:rsid w:val="007873DC"/>
    <w:rsid w:val="007978B0"/>
    <w:rsid w:val="007A055B"/>
    <w:rsid w:val="007B4B53"/>
    <w:rsid w:val="007E093D"/>
    <w:rsid w:val="007E69FB"/>
    <w:rsid w:val="007E7D1C"/>
    <w:rsid w:val="00826471"/>
    <w:rsid w:val="00842253"/>
    <w:rsid w:val="008764F4"/>
    <w:rsid w:val="0088111E"/>
    <w:rsid w:val="008869D2"/>
    <w:rsid w:val="008B32BA"/>
    <w:rsid w:val="008D57D1"/>
    <w:rsid w:val="008E3E15"/>
    <w:rsid w:val="008F12A6"/>
    <w:rsid w:val="008F4530"/>
    <w:rsid w:val="00911E23"/>
    <w:rsid w:val="009310D4"/>
    <w:rsid w:val="00931724"/>
    <w:rsid w:val="00934750"/>
    <w:rsid w:val="00936888"/>
    <w:rsid w:val="009544B0"/>
    <w:rsid w:val="00960409"/>
    <w:rsid w:val="00970177"/>
    <w:rsid w:val="00972E0F"/>
    <w:rsid w:val="00984E0C"/>
    <w:rsid w:val="009A3692"/>
    <w:rsid w:val="009C5379"/>
    <w:rsid w:val="009D4585"/>
    <w:rsid w:val="009D50AA"/>
    <w:rsid w:val="009D5EFD"/>
    <w:rsid w:val="009E19C3"/>
    <w:rsid w:val="00A15BFF"/>
    <w:rsid w:val="00A307C0"/>
    <w:rsid w:val="00A31490"/>
    <w:rsid w:val="00A3528E"/>
    <w:rsid w:val="00A3556E"/>
    <w:rsid w:val="00A60C04"/>
    <w:rsid w:val="00A6544D"/>
    <w:rsid w:val="00A811DF"/>
    <w:rsid w:val="00A9643B"/>
    <w:rsid w:val="00AC4456"/>
    <w:rsid w:val="00AD0CCF"/>
    <w:rsid w:val="00AD47CC"/>
    <w:rsid w:val="00AD6A2D"/>
    <w:rsid w:val="00AE0D14"/>
    <w:rsid w:val="00AE79CB"/>
    <w:rsid w:val="00B27BEB"/>
    <w:rsid w:val="00B57077"/>
    <w:rsid w:val="00B72230"/>
    <w:rsid w:val="00B82031"/>
    <w:rsid w:val="00BB37F4"/>
    <w:rsid w:val="00BD4C3D"/>
    <w:rsid w:val="00BD64C2"/>
    <w:rsid w:val="00BE6A44"/>
    <w:rsid w:val="00C01AC8"/>
    <w:rsid w:val="00C13066"/>
    <w:rsid w:val="00C15CD3"/>
    <w:rsid w:val="00C223C7"/>
    <w:rsid w:val="00C33C3C"/>
    <w:rsid w:val="00C35FC2"/>
    <w:rsid w:val="00C81571"/>
    <w:rsid w:val="00C92997"/>
    <w:rsid w:val="00C954C2"/>
    <w:rsid w:val="00CA1A06"/>
    <w:rsid w:val="00CB5009"/>
    <w:rsid w:val="00CD5A71"/>
    <w:rsid w:val="00CD5BFE"/>
    <w:rsid w:val="00CE2679"/>
    <w:rsid w:val="00D0479B"/>
    <w:rsid w:val="00D0774F"/>
    <w:rsid w:val="00D079EC"/>
    <w:rsid w:val="00D313AB"/>
    <w:rsid w:val="00D5100C"/>
    <w:rsid w:val="00D729D5"/>
    <w:rsid w:val="00D863BF"/>
    <w:rsid w:val="00D86777"/>
    <w:rsid w:val="00DB5E4D"/>
    <w:rsid w:val="00DC0D15"/>
    <w:rsid w:val="00DD16E0"/>
    <w:rsid w:val="00DF76B9"/>
    <w:rsid w:val="00E057AA"/>
    <w:rsid w:val="00E17849"/>
    <w:rsid w:val="00E43A7A"/>
    <w:rsid w:val="00E4584D"/>
    <w:rsid w:val="00E4724A"/>
    <w:rsid w:val="00E55F47"/>
    <w:rsid w:val="00E66D84"/>
    <w:rsid w:val="00E82767"/>
    <w:rsid w:val="00EB746E"/>
    <w:rsid w:val="00F04C42"/>
    <w:rsid w:val="00F07D50"/>
    <w:rsid w:val="00F320BF"/>
    <w:rsid w:val="00F4326C"/>
    <w:rsid w:val="00F54875"/>
    <w:rsid w:val="00F578F7"/>
    <w:rsid w:val="00F63EC5"/>
    <w:rsid w:val="00F64DA2"/>
    <w:rsid w:val="00F82D96"/>
    <w:rsid w:val="00F9340A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61B7-5657-48BD-98B2-9FF6A1FD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2023-07-20T07:57:00Z</cp:lastPrinted>
  <dcterms:created xsi:type="dcterms:W3CDTF">2023-08-10T12:03:00Z</dcterms:created>
  <dcterms:modified xsi:type="dcterms:W3CDTF">2023-08-10T12:03:00Z</dcterms:modified>
</cp:coreProperties>
</file>