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8E" w:rsidRPr="0032768E" w:rsidRDefault="0032768E" w:rsidP="00F56D77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32768E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Памятка работнику и работодателю о необходимости оформления трудовых отношений  и негативных последствий нелегального трудоустройства</w:t>
      </w:r>
    </w:p>
    <w:p w:rsidR="0032768E" w:rsidRPr="0032768E" w:rsidRDefault="00BB2178" w:rsidP="0032768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</w:t>
      </w:r>
      <w:r w:rsidR="009B7C2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ноября</w:t>
      </w:r>
      <w:r w:rsidR="0032768E"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2023, 1</w:t>
      </w:r>
      <w:r w:rsidR="003E147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6</w:t>
      </w:r>
      <w:bookmarkStart w:id="0" w:name="_GoBack"/>
      <w:bookmarkEnd w:id="0"/>
      <w:r w:rsidR="0032768E"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: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00</w:t>
      </w:r>
    </w:p>
    <w:p w:rsidR="0032768E" w:rsidRPr="0032768E" w:rsidRDefault="0032768E" w:rsidP="0032768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Автор: </w:t>
      </w:r>
      <w:r w:rsidR="00BB217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Отдел прогнозирования и анализа доходов Управления финансов Администрации </w:t>
      </w:r>
      <w:proofErr w:type="spellStart"/>
      <w:r w:rsidR="00BB217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Кадуйского</w:t>
      </w:r>
      <w:proofErr w:type="spellEnd"/>
      <w:r w:rsidR="00BB217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муниципального округа Вологодской области</w:t>
      </w:r>
    </w:p>
    <w:p w:rsidR="0032768E" w:rsidRPr="0032768E" w:rsidRDefault="0032768E" w:rsidP="0032768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 wp14:anchorId="2AAF2224" wp14:editId="1BBD7BCF">
            <wp:extent cx="7244080" cy="4500880"/>
            <wp:effectExtent l="0" t="0" r="0" b="0"/>
            <wp:docPr id="1" name="Рисунок 1" descr="Памятка работнику и работодателю о необходимости оформления трудовых отношений  и негативных последствий нелегального трудоустрой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работнику и работодателю о необходимости оформления трудовых отношений  и негативных последствий нелегального трудоустройств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СОЦИАЛЬНЫЕ И ПРАВОВЫЕ ПОСЛЕДСТВИЯ НЕЛЕГАЛЬНЫХ ТРУДОВЫХ ОТНОШЕНИЙ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u w:val="single"/>
          <w:lang w:eastAsia="ru-RU"/>
        </w:rPr>
        <w:t>Для работодателя: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Часть 3 ст. 5.27 КоАП: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 </w:t>
      </w:r>
      <w:hyperlink r:id="rId6" w:history="1">
        <w:r w:rsidRPr="0032768E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фактическое допущение</w:t>
        </w:r>
      </w:hyperlink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влечет наложение административного штрафа: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- на граждан в размере от трех тысяч до пяти тысяч рублей;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на должностных лиц - от десяти тысяч до двадцати тысяч рублей.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Часть 4 ст. 5.27 КоАП: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уклонение от оформления или ненадлежащее оформление трудового договора либо </w:t>
      </w:r>
      <w:hyperlink r:id="rId7" w:history="1">
        <w:r w:rsidRPr="0032768E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заключение</w:t>
        </w:r>
      </w:hyperlink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гражданско-правового договора, фактически регулирующего трудовые отношения между работником и работодателем,-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влечет наложение административного штрафа: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на должностных лиц в размере от десяти тысяч до двадцати тысяч рублей;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лица, - от пяти тысяч до десяти тысяч рублей;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на юридических лиц - от пятидесяти тысяч до ста тысяч рублей.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Часть 5 ст. 5.27 КоАП РФ: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  совершение административных правонарушений, предусмотренных </w:t>
      </w:r>
      <w:hyperlink r:id="rId8" w:anchor="Par0" w:history="1">
        <w:r w:rsidRPr="0032768E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частью 3</w:t>
        </w:r>
      </w:hyperlink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или </w:t>
      </w:r>
      <w:hyperlink r:id="rId9" w:anchor="Par2" w:history="1">
        <w:r w:rsidRPr="0032768E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4</w:t>
        </w:r>
      </w:hyperlink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ст. 5.27 КоАП РФ, лицом, ранее подвергнутым административному наказанию за аналогичное административное правонарушение, -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влечет наложение административного штрафа: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на граждан в размере пяти тысяч рублей;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на должностных лиц - дисквалификацию на срок от одного года до трех лет;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на юридических лиц - от ста тысяч до двухсот тысяч рублей.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u w:val="single"/>
          <w:lang w:eastAsia="ru-RU"/>
        </w:rPr>
        <w:t>Для работника</w:t>
      </w:r>
      <w:r w:rsidRPr="0032768E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: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Риски при </w:t>
      </w:r>
      <w:proofErr w:type="spellStart"/>
      <w:r w:rsidRPr="0032768E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неоформлении</w:t>
      </w:r>
      <w:proofErr w:type="spellEnd"/>
      <w:r w:rsidRPr="0032768E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  трудовых отношений, выплаты «серой» заработной платы: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не получить заработную плату в случае любого конфликта с работодателем;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не получить отпускные, расчет при увольнении;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не получить в полном объеме оплату листка нетрудоспособности;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полностью лишиться социальных гарантий, связанных с сокращением, простоем, обучением, рождением ребенка, несчастным случаем на производстве или профессиональным заболеванием и другими жизненными ситуациями;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отсутствие возможности получения кредита в банке на жилье, обучение, лечение и т.д.;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осуществление не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или при потере трудоспособности.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lastRenderedPageBreak/>
        <w:t>НЕОБХОДИМО ОБРАЩАТЬ ВНИМАНИЕ НА СЛЕДУЮЩЕЕ ПРИ ОФОРМЛЕНИИ ТРУДОВЫХ ОТНОШЕНИЙ:</w:t>
      </w:r>
    </w:p>
    <w:p w:rsidR="0032768E" w:rsidRPr="0032768E" w:rsidRDefault="0032768E" w:rsidP="0032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НЕ ПРИСТУПАТЬ К РАБОТЕ БЕЗ ПОДПИСАННОГО ТРУДОВОГО ДОГОВОРА</w:t>
      </w:r>
    </w:p>
    <w:p w:rsidR="0032768E" w:rsidRPr="0032768E" w:rsidRDefault="0032768E" w:rsidP="0032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УБЕДИТЬСЯ В ОТРАЖЕНИИ РЕАЛЬНОЙ ЗАРАБОТНОЙ ПЛАТЫ В ТРУДОВОМ ДОГОВОРЕ</w:t>
      </w:r>
    </w:p>
    <w:p w:rsidR="0032768E" w:rsidRPr="0032768E" w:rsidRDefault="0032768E" w:rsidP="0032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СЛЕДИТЬ ЗА УПЛАТОЙ РАБОТОДАТЕЛЕМ НАЛОГОВ И СТРАХОВЫХ ВЗНОСОВ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Плюсы официального трудоустройства: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u w:val="single"/>
          <w:lang w:eastAsia="ru-RU"/>
        </w:rPr>
        <w:t>Для работника: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+ Достойные условия труда (рабочее место оборудованное в соответствии с договором и требованиями безопасности труда).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+ Получение официальной заработной платы, своевременно и в полном объеме.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+ Осуществление обязательного социального страхования работников в порядке, установленном федеральными законами.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+ Оплачиваемый листок нетрудоспособности.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+ Государственное пенсионное обеспечение.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+ Ежегодный оплачиваемый отпуск.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+ Получение налоговых вычетов.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+ Возможность взять кредит.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+ Получение гарантированных государством выплат: при увольнении в связи с ликвидацией, сокращением численности или штата работников организации; направлении в командировку; временном переводе на другую работу, в том числе по состоянию здоровья, временном простое, прохождении медицинского осмотра и др.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+ Получение пособия по беременности и родам.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+ Получение пособия по уходу за ребенком до достижения им возраста 1,5 лет.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u w:val="single"/>
          <w:lang w:eastAsia="ru-RU"/>
        </w:rPr>
        <w:t>Для работодателя: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+ Право требовать от работника выполнения обязательств, определенных трудовым договором, соблюдения правил внутреннего трудового распорядка организации: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+Возможность привлечения работников к дисциплинарной и материальной ответственности в соответствии с действующим законодательством.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+Положительная деловая репутация и положительный имидж социально ответственного работодателя.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+ Возможность участия в программах господдержки, в </w:t>
      </w:r>
      <w:proofErr w:type="spellStart"/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т.ч</w:t>
      </w:r>
      <w:proofErr w:type="spellEnd"/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 грантов, компенсации банковской ставки рефинансирования.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С целью снижения неформальной занятости населения и легализации  трудовых отношений организована работа телефона «горячей линии» по фактам приема на работу без оформления трудовых отношений и выплаты «серой» заработной платы:</w:t>
      </w:r>
    </w:p>
    <w:p w:rsidR="009B7C24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Телефон «горячей линии» Департамента труда и занятости населения Вологодской области:</w:t>
      </w:r>
    </w:p>
    <w:p w:rsidR="0032768E" w:rsidRPr="009B7C24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b/>
          <w:color w:val="273350"/>
          <w:sz w:val="24"/>
          <w:szCs w:val="24"/>
          <w:lang w:eastAsia="ru-RU"/>
        </w:rPr>
      </w:pPr>
      <w:r w:rsidRPr="009B7C24">
        <w:rPr>
          <w:rFonts w:ascii="Montserrat" w:eastAsia="Times New Roman" w:hAnsi="Montserrat" w:cs="Times New Roman"/>
          <w:b/>
          <w:color w:val="273350"/>
          <w:sz w:val="24"/>
          <w:szCs w:val="24"/>
          <w:lang w:eastAsia="ru-RU"/>
        </w:rPr>
        <w:t xml:space="preserve"> (8172) 23-00-67 (доб. 0664)</w:t>
      </w:r>
    </w:p>
    <w:p w:rsidR="009B7C24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Контактный телефон   Государственной инспекции труда в Вологодской области:</w:t>
      </w:r>
    </w:p>
    <w:p w:rsidR="0032768E" w:rsidRPr="009B7C24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b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9B7C24">
        <w:rPr>
          <w:rFonts w:ascii="Montserrat" w:eastAsia="Times New Roman" w:hAnsi="Montserrat" w:cs="Times New Roman"/>
          <w:b/>
          <w:color w:val="273350"/>
          <w:sz w:val="24"/>
          <w:szCs w:val="24"/>
          <w:lang w:eastAsia="ru-RU"/>
        </w:rPr>
        <w:t>(8172) 72-10-73</w:t>
      </w:r>
    </w:p>
    <w:p w:rsidR="0032768E" w:rsidRPr="0032768E" w:rsidRDefault="0032768E" w:rsidP="0032768E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76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Интернет-сервис Федеральной службы по труду и занятости -  </w:t>
      </w:r>
      <w:proofErr w:type="spellStart"/>
      <w:r w:rsidRPr="009B7C24">
        <w:rPr>
          <w:rFonts w:ascii="Montserrat" w:eastAsia="Times New Roman" w:hAnsi="Montserrat" w:cs="Times New Roman"/>
          <w:b/>
          <w:color w:val="273350"/>
          <w:sz w:val="24"/>
          <w:szCs w:val="24"/>
          <w:lang w:eastAsia="ru-RU"/>
        </w:rPr>
        <w:t>онлайнинспекция.рф</w:t>
      </w:r>
      <w:proofErr w:type="spellEnd"/>
    </w:p>
    <w:p w:rsidR="00865A73" w:rsidRDefault="00865A73"/>
    <w:sectPr w:rsidR="0086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A6296"/>
    <w:multiLevelType w:val="multilevel"/>
    <w:tmpl w:val="E1D8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E3"/>
    <w:rsid w:val="00270FD5"/>
    <w:rsid w:val="0032768E"/>
    <w:rsid w:val="003E147C"/>
    <w:rsid w:val="007612E3"/>
    <w:rsid w:val="00865A73"/>
    <w:rsid w:val="009B7C24"/>
    <w:rsid w:val="00BB2178"/>
    <w:rsid w:val="00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7EFD-BACB-4D5B-845D-D3A47CB6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2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kichgorodeckij.gosuslugi.ru/dlya-zhiteley/novosti-i-reportazhi/novosti_14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3137F93E0AC85EE3BBE9FF32F4F9ADF0006F69998046AF58D7630E7A61905AA1C2127EC598E8BOBS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3137F93E0AC85EE3BBE9FF32F4F9ADF0006F69998046AF58D7630E7A61905AA1C2127EC598F82OBSC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35kichgorodeckij.gosuslugi.ru/dlya-zhiteley/novosti-i-reportazhi/novosti_14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Бараева</cp:lastModifiedBy>
  <cp:revision>8</cp:revision>
  <dcterms:created xsi:type="dcterms:W3CDTF">2023-11-20T08:41:00Z</dcterms:created>
  <dcterms:modified xsi:type="dcterms:W3CDTF">2023-11-22T12:53:00Z</dcterms:modified>
</cp:coreProperties>
</file>